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F5" w:rsidRDefault="00B60B9D" w:rsidP="00F86F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TDF</w:t>
      </w:r>
      <w:r w:rsidR="00B823A0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Notice of the share issue to the public</w:t>
      </w:r>
    </w:p>
    <w:p w:rsidR="00CD77B1" w:rsidRDefault="00B70D7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C856DC">
        <w:rPr>
          <w:rFonts w:ascii="Arial" w:hAnsi="Arial" w:cs="Arial"/>
          <w:sz w:val="20"/>
          <w:szCs w:val="20"/>
        </w:rPr>
        <w:t>0</w:t>
      </w:r>
      <w:r w:rsidR="000F7C46">
        <w:rPr>
          <w:rFonts w:ascii="Arial" w:hAnsi="Arial" w:cs="Arial"/>
          <w:sz w:val="20"/>
          <w:szCs w:val="20"/>
        </w:rPr>
        <w:t>6</w:t>
      </w:r>
      <w:r w:rsidR="00C856DC">
        <w:rPr>
          <w:rFonts w:ascii="Arial" w:hAnsi="Arial" w:cs="Arial"/>
          <w:sz w:val="20"/>
          <w:szCs w:val="20"/>
        </w:rPr>
        <w:t xml:space="preserve"> Aug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F00E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0B9D" w:rsidRPr="00B60B9D">
        <w:rPr>
          <w:rFonts w:ascii="Arial" w:hAnsi="Arial" w:cs="Arial"/>
          <w:sz w:val="20"/>
          <w:szCs w:val="20"/>
        </w:rPr>
        <w:t>Trung</w:t>
      </w:r>
      <w:proofErr w:type="spellEnd"/>
      <w:r w:rsidR="00B60B9D" w:rsidRPr="00B60B9D">
        <w:rPr>
          <w:rFonts w:ascii="Arial" w:hAnsi="Arial" w:cs="Arial"/>
          <w:sz w:val="20"/>
          <w:szCs w:val="20"/>
        </w:rPr>
        <w:t xml:space="preserve"> Do Joint Stock Company</w:t>
      </w:r>
      <w:r w:rsidR="00B60B9D">
        <w:rPr>
          <w:rFonts w:ascii="Arial" w:hAnsi="Arial" w:cs="Arial"/>
          <w:sz w:val="20"/>
          <w:szCs w:val="20"/>
        </w:rPr>
        <w:t xml:space="preserve"> </w:t>
      </w:r>
      <w:r w:rsidR="006468F5">
        <w:rPr>
          <w:rFonts w:ascii="Arial" w:hAnsi="Arial" w:cs="Arial"/>
          <w:sz w:val="20"/>
          <w:szCs w:val="20"/>
        </w:rPr>
        <w:t>announced</w:t>
      </w:r>
      <w:r w:rsidR="00491B54">
        <w:rPr>
          <w:rFonts w:ascii="Arial" w:hAnsi="Arial" w:cs="Arial"/>
          <w:sz w:val="20"/>
          <w:szCs w:val="20"/>
        </w:rPr>
        <w:t xml:space="preserve"> the</w:t>
      </w:r>
      <w:r w:rsidR="002E7FD0">
        <w:rPr>
          <w:rFonts w:ascii="Arial" w:hAnsi="Arial" w:cs="Arial"/>
          <w:sz w:val="20"/>
          <w:szCs w:val="20"/>
        </w:rPr>
        <w:t xml:space="preserve"> </w:t>
      </w:r>
      <w:r w:rsidR="00B60B9D">
        <w:rPr>
          <w:rFonts w:ascii="Arial" w:hAnsi="Arial" w:cs="Arial"/>
          <w:sz w:val="20"/>
          <w:szCs w:val="20"/>
        </w:rPr>
        <w:t>share issue to the public</w:t>
      </w:r>
      <w:r w:rsidR="001860F6">
        <w:rPr>
          <w:rFonts w:ascii="Arial" w:hAnsi="Arial" w:cs="Arial"/>
          <w:sz w:val="20"/>
          <w:szCs w:val="20"/>
        </w:rPr>
        <w:t xml:space="preserve"> as follows:</w:t>
      </w:r>
    </w:p>
    <w:p w:rsidR="00EA753E" w:rsidRDefault="00B60B9D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0B9D">
        <w:rPr>
          <w:rFonts w:ascii="Arial" w:hAnsi="Arial" w:cs="Arial"/>
          <w:sz w:val="20"/>
          <w:szCs w:val="20"/>
        </w:rPr>
        <w:t xml:space="preserve">1. Name of </w:t>
      </w:r>
      <w:r>
        <w:rPr>
          <w:rFonts w:ascii="Arial" w:hAnsi="Arial" w:cs="Arial"/>
          <w:sz w:val="20"/>
          <w:szCs w:val="20"/>
        </w:rPr>
        <w:t>issuer</w:t>
      </w:r>
      <w:r w:rsidRPr="00B60B9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B60B9D">
        <w:rPr>
          <w:rFonts w:ascii="Arial" w:hAnsi="Arial" w:cs="Arial"/>
          <w:sz w:val="20"/>
          <w:szCs w:val="20"/>
        </w:rPr>
        <w:t>Trung</w:t>
      </w:r>
      <w:proofErr w:type="spellEnd"/>
      <w:r w:rsidRPr="00B60B9D">
        <w:rPr>
          <w:rFonts w:ascii="Arial" w:hAnsi="Arial" w:cs="Arial"/>
          <w:sz w:val="20"/>
          <w:szCs w:val="20"/>
        </w:rPr>
        <w:t xml:space="preserve"> Do Joint Stock Company </w:t>
      </w:r>
    </w:p>
    <w:p w:rsidR="00EA753E" w:rsidRDefault="00B60B9D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0B9D">
        <w:rPr>
          <w:rFonts w:ascii="Arial" w:hAnsi="Arial" w:cs="Arial"/>
          <w:sz w:val="20"/>
          <w:szCs w:val="20"/>
        </w:rPr>
        <w:t xml:space="preserve">2. Head office address: No. 205, Le </w:t>
      </w:r>
      <w:proofErr w:type="spellStart"/>
      <w:r w:rsidRPr="00B60B9D">
        <w:rPr>
          <w:rFonts w:ascii="Arial" w:hAnsi="Arial" w:cs="Arial"/>
          <w:sz w:val="20"/>
          <w:szCs w:val="20"/>
        </w:rPr>
        <w:t>Duan</w:t>
      </w:r>
      <w:proofErr w:type="spellEnd"/>
      <w:r w:rsidRPr="00B60B9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60B9D">
        <w:rPr>
          <w:rFonts w:ascii="Arial" w:hAnsi="Arial" w:cs="Arial"/>
          <w:sz w:val="20"/>
          <w:szCs w:val="20"/>
        </w:rPr>
        <w:t>street</w:t>
      </w:r>
      <w:proofErr w:type="gramEnd"/>
      <w:r w:rsidRPr="00B60B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60B9D">
        <w:rPr>
          <w:rFonts w:ascii="Arial" w:hAnsi="Arial" w:cs="Arial"/>
          <w:sz w:val="20"/>
          <w:szCs w:val="20"/>
        </w:rPr>
        <w:t>Trung</w:t>
      </w:r>
      <w:proofErr w:type="spellEnd"/>
      <w:r w:rsidRPr="00B60B9D">
        <w:rPr>
          <w:rFonts w:ascii="Arial" w:hAnsi="Arial" w:cs="Arial"/>
          <w:sz w:val="20"/>
          <w:szCs w:val="20"/>
        </w:rPr>
        <w:t xml:space="preserve"> Do ward, </w:t>
      </w:r>
      <w:proofErr w:type="spellStart"/>
      <w:r w:rsidRPr="00B60B9D">
        <w:rPr>
          <w:rFonts w:ascii="Arial" w:hAnsi="Arial" w:cs="Arial"/>
          <w:sz w:val="20"/>
          <w:szCs w:val="20"/>
        </w:rPr>
        <w:t>Vinh</w:t>
      </w:r>
      <w:proofErr w:type="spellEnd"/>
      <w:r w:rsidRPr="00B60B9D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Pr="00B60B9D">
        <w:rPr>
          <w:rFonts w:ascii="Arial" w:hAnsi="Arial" w:cs="Arial"/>
          <w:sz w:val="20"/>
          <w:szCs w:val="20"/>
        </w:rPr>
        <w:t>Nghe</w:t>
      </w:r>
      <w:proofErr w:type="spellEnd"/>
      <w:r w:rsidRPr="00B60B9D">
        <w:rPr>
          <w:rFonts w:ascii="Arial" w:hAnsi="Arial" w:cs="Arial"/>
          <w:sz w:val="20"/>
          <w:szCs w:val="20"/>
        </w:rPr>
        <w:t xml:space="preserve"> An province </w:t>
      </w:r>
    </w:p>
    <w:p w:rsidR="00EA753E" w:rsidRDefault="00B60B9D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0B9D">
        <w:rPr>
          <w:rFonts w:ascii="Arial" w:hAnsi="Arial" w:cs="Arial"/>
          <w:sz w:val="20"/>
          <w:szCs w:val="20"/>
        </w:rPr>
        <w:t xml:space="preserve">3. Phone number: 02383-844410 </w:t>
      </w:r>
    </w:p>
    <w:p w:rsidR="00EA753E" w:rsidRDefault="00B60B9D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0B9D">
        <w:rPr>
          <w:rFonts w:ascii="Arial" w:hAnsi="Arial" w:cs="Arial"/>
          <w:sz w:val="20"/>
          <w:szCs w:val="20"/>
        </w:rPr>
        <w:t>4</w:t>
      </w:r>
      <w:r w:rsidR="00EA753E">
        <w:rPr>
          <w:rFonts w:ascii="Arial" w:hAnsi="Arial" w:cs="Arial"/>
          <w:sz w:val="20"/>
          <w:szCs w:val="20"/>
        </w:rPr>
        <w:t xml:space="preserve">. </w:t>
      </w:r>
      <w:r w:rsidRPr="00B60B9D">
        <w:rPr>
          <w:rFonts w:ascii="Arial" w:hAnsi="Arial" w:cs="Arial"/>
          <w:sz w:val="20"/>
          <w:szCs w:val="20"/>
        </w:rPr>
        <w:t xml:space="preserve">Fax number: 02383-830431 </w:t>
      </w:r>
    </w:p>
    <w:p w:rsidR="00EA753E" w:rsidRDefault="00B60B9D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0B9D">
        <w:rPr>
          <w:rFonts w:ascii="Arial" w:hAnsi="Arial" w:cs="Arial"/>
          <w:sz w:val="20"/>
          <w:szCs w:val="20"/>
        </w:rPr>
        <w:t xml:space="preserve">5. Name and address of underwriter (if any): None </w:t>
      </w:r>
    </w:p>
    <w:p w:rsidR="00EA753E" w:rsidRDefault="00EA753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Stock</w:t>
      </w:r>
      <w:r w:rsidR="00B60B9D" w:rsidRPr="00B60B9D">
        <w:rPr>
          <w:rFonts w:ascii="Arial" w:hAnsi="Arial" w:cs="Arial"/>
          <w:sz w:val="20"/>
          <w:szCs w:val="20"/>
        </w:rPr>
        <w:t xml:space="preserve"> offered: </w:t>
      </w:r>
    </w:p>
    <w:p w:rsidR="00EA753E" w:rsidRDefault="00EA753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60B9D" w:rsidRPr="00B60B9D">
        <w:rPr>
          <w:rFonts w:ascii="Arial" w:hAnsi="Arial" w:cs="Arial"/>
          <w:sz w:val="20"/>
          <w:szCs w:val="20"/>
        </w:rPr>
        <w:t>Stock name: Share</w:t>
      </w:r>
      <w:r>
        <w:rPr>
          <w:rFonts w:ascii="Arial" w:hAnsi="Arial" w:cs="Arial"/>
          <w:sz w:val="20"/>
          <w:szCs w:val="20"/>
        </w:rPr>
        <w:t xml:space="preserve"> of</w:t>
      </w:r>
      <w:r w:rsidR="00B60B9D" w:rsidRPr="00B60B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0B9D" w:rsidRPr="00B60B9D">
        <w:rPr>
          <w:rFonts w:ascii="Arial" w:hAnsi="Arial" w:cs="Arial"/>
          <w:sz w:val="20"/>
          <w:szCs w:val="20"/>
        </w:rPr>
        <w:t>Trung</w:t>
      </w:r>
      <w:proofErr w:type="spellEnd"/>
      <w:r w:rsidR="00B60B9D" w:rsidRPr="00B60B9D">
        <w:rPr>
          <w:rFonts w:ascii="Arial" w:hAnsi="Arial" w:cs="Arial"/>
          <w:sz w:val="20"/>
          <w:szCs w:val="20"/>
        </w:rPr>
        <w:t xml:space="preserve"> Do Joint Stock Company </w:t>
      </w:r>
    </w:p>
    <w:p w:rsidR="00EA753E" w:rsidRDefault="00EA753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60B9D" w:rsidRPr="00B60B9D">
        <w:rPr>
          <w:rFonts w:ascii="Arial" w:hAnsi="Arial" w:cs="Arial"/>
          <w:sz w:val="20"/>
          <w:szCs w:val="20"/>
        </w:rPr>
        <w:t xml:space="preserve">Type of stock: </w:t>
      </w:r>
      <w:r>
        <w:rPr>
          <w:rFonts w:ascii="Arial" w:hAnsi="Arial" w:cs="Arial"/>
          <w:sz w:val="20"/>
          <w:szCs w:val="20"/>
        </w:rPr>
        <w:t>Common share</w:t>
      </w:r>
    </w:p>
    <w:p w:rsidR="00EA753E" w:rsidRDefault="00EA753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Par value: VND 10,000/ share </w:t>
      </w:r>
    </w:p>
    <w:p w:rsidR="00C50717" w:rsidRDefault="00EA753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60B9D" w:rsidRPr="00B60B9D">
        <w:rPr>
          <w:rFonts w:ascii="Arial" w:hAnsi="Arial" w:cs="Arial"/>
          <w:sz w:val="20"/>
          <w:szCs w:val="20"/>
        </w:rPr>
        <w:t xml:space="preserve">Number of shares registered to offer: 15,000,000 shares, in which: </w:t>
      </w:r>
    </w:p>
    <w:p w:rsidR="00C50717" w:rsidRDefault="00B60B9D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0B9D">
        <w:rPr>
          <w:rFonts w:ascii="Arial" w:hAnsi="Arial" w:cs="Arial"/>
          <w:sz w:val="20"/>
          <w:szCs w:val="20"/>
        </w:rPr>
        <w:t xml:space="preserve">+ Public offering of shares to existing shareholders: 7,500,000 shares </w:t>
      </w:r>
    </w:p>
    <w:p w:rsidR="00C50717" w:rsidRDefault="00C50717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Private placement</w:t>
      </w:r>
      <w:r w:rsidR="00B60B9D" w:rsidRPr="00B60B9D">
        <w:rPr>
          <w:rFonts w:ascii="Arial" w:hAnsi="Arial" w:cs="Arial"/>
          <w:sz w:val="20"/>
          <w:szCs w:val="20"/>
        </w:rPr>
        <w:t xml:space="preserve">: 7,500,000 shares </w:t>
      </w:r>
    </w:p>
    <w:p w:rsidR="00B60B9D" w:rsidRDefault="00C50717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Right exercise</w:t>
      </w:r>
      <w:r w:rsidR="00352D61">
        <w:rPr>
          <w:rFonts w:ascii="Arial" w:hAnsi="Arial" w:cs="Arial"/>
          <w:sz w:val="20"/>
          <w:szCs w:val="20"/>
        </w:rPr>
        <w:t xml:space="preserve"> rate of the plan on</w:t>
      </w:r>
      <w:r w:rsidR="00B60B9D" w:rsidRPr="00B60B9D">
        <w:rPr>
          <w:rFonts w:ascii="Arial" w:hAnsi="Arial" w:cs="Arial"/>
          <w:sz w:val="20"/>
          <w:szCs w:val="20"/>
        </w:rPr>
        <w:t xml:space="preserve"> offer</w:t>
      </w:r>
      <w:r w:rsidR="00352D61">
        <w:rPr>
          <w:rFonts w:ascii="Arial" w:hAnsi="Arial" w:cs="Arial"/>
          <w:sz w:val="20"/>
          <w:szCs w:val="20"/>
        </w:rPr>
        <w:t>ing shares to the public to existing shareholders: 2:</w:t>
      </w:r>
      <w:r w:rsidR="00B60B9D" w:rsidRPr="00B60B9D">
        <w:rPr>
          <w:rFonts w:ascii="Arial" w:hAnsi="Arial" w:cs="Arial"/>
          <w:sz w:val="20"/>
          <w:szCs w:val="20"/>
        </w:rPr>
        <w:t>1 (</w:t>
      </w:r>
      <w:r w:rsidR="00352D61">
        <w:rPr>
          <w:rFonts w:ascii="Arial" w:hAnsi="Arial" w:cs="Arial"/>
          <w:sz w:val="20"/>
          <w:szCs w:val="20"/>
        </w:rPr>
        <w:t>s</w:t>
      </w:r>
      <w:r w:rsidR="00B60B9D" w:rsidRPr="00B60B9D">
        <w:rPr>
          <w:rFonts w:ascii="Arial" w:hAnsi="Arial" w:cs="Arial"/>
          <w:sz w:val="20"/>
          <w:szCs w:val="20"/>
        </w:rPr>
        <w:t>hareholders owning 02 shares will b</w:t>
      </w:r>
      <w:r w:rsidR="00352D61">
        <w:rPr>
          <w:rFonts w:ascii="Arial" w:hAnsi="Arial" w:cs="Arial"/>
          <w:sz w:val="20"/>
          <w:szCs w:val="20"/>
        </w:rPr>
        <w:t xml:space="preserve">e entitled to buy 01 new share). </w:t>
      </w:r>
      <w:r w:rsidR="00B60B9D" w:rsidRPr="00B60B9D">
        <w:rPr>
          <w:rFonts w:ascii="Arial" w:hAnsi="Arial" w:cs="Arial"/>
          <w:sz w:val="20"/>
          <w:szCs w:val="20"/>
        </w:rPr>
        <w:t>Shares issued to existing shareh</w:t>
      </w:r>
      <w:r w:rsidR="00352D61">
        <w:rPr>
          <w:rFonts w:ascii="Arial" w:hAnsi="Arial" w:cs="Arial"/>
          <w:sz w:val="20"/>
          <w:szCs w:val="20"/>
        </w:rPr>
        <w:t>olders are rounded down to unit</w:t>
      </w:r>
      <w:r w:rsidR="00E21EC7">
        <w:rPr>
          <w:rFonts w:ascii="Arial" w:hAnsi="Arial" w:cs="Arial"/>
          <w:sz w:val="20"/>
          <w:szCs w:val="20"/>
        </w:rPr>
        <w:t xml:space="preserve">, decimal is canceled. </w:t>
      </w:r>
      <w:r w:rsidR="00C27EAF">
        <w:rPr>
          <w:rFonts w:ascii="Arial" w:hAnsi="Arial" w:cs="Arial"/>
          <w:sz w:val="20"/>
          <w:szCs w:val="20"/>
        </w:rPr>
        <w:t>For t</w:t>
      </w:r>
      <w:r w:rsidR="00B60B9D" w:rsidRPr="00B60B9D">
        <w:rPr>
          <w:rFonts w:ascii="Arial" w:hAnsi="Arial" w:cs="Arial"/>
          <w:sz w:val="20"/>
          <w:szCs w:val="20"/>
        </w:rPr>
        <w:t xml:space="preserve">he </w:t>
      </w:r>
      <w:r w:rsidR="00E21EC7">
        <w:rPr>
          <w:rFonts w:ascii="Arial" w:hAnsi="Arial" w:cs="Arial"/>
          <w:sz w:val="20"/>
          <w:szCs w:val="20"/>
        </w:rPr>
        <w:t xml:space="preserve">fractional shares </w:t>
      </w:r>
      <w:r w:rsidR="00B60B9D" w:rsidRPr="00B60B9D">
        <w:rPr>
          <w:rFonts w:ascii="Arial" w:hAnsi="Arial" w:cs="Arial"/>
          <w:sz w:val="20"/>
          <w:szCs w:val="20"/>
        </w:rPr>
        <w:t xml:space="preserve">and the number of shares </w:t>
      </w:r>
      <w:r w:rsidR="00E21EC7">
        <w:rPr>
          <w:rFonts w:ascii="Arial" w:hAnsi="Arial" w:cs="Arial"/>
          <w:sz w:val="20"/>
          <w:szCs w:val="20"/>
        </w:rPr>
        <w:t>that shareholders</w:t>
      </w:r>
      <w:r w:rsidR="00B60B9D" w:rsidRPr="00B60B9D">
        <w:rPr>
          <w:rFonts w:ascii="Arial" w:hAnsi="Arial" w:cs="Arial"/>
          <w:sz w:val="20"/>
          <w:szCs w:val="20"/>
        </w:rPr>
        <w:t xml:space="preserve"> do not exercise the right to buy or</w:t>
      </w:r>
      <w:r w:rsidR="00C27EAF">
        <w:rPr>
          <w:rFonts w:ascii="Arial" w:hAnsi="Arial" w:cs="Arial"/>
          <w:sz w:val="20"/>
          <w:szCs w:val="20"/>
        </w:rPr>
        <w:t xml:space="preserve"> partially</w:t>
      </w:r>
      <w:r w:rsidR="00B60B9D" w:rsidRPr="00B60B9D">
        <w:rPr>
          <w:rFonts w:ascii="Arial" w:hAnsi="Arial" w:cs="Arial"/>
          <w:sz w:val="20"/>
          <w:szCs w:val="20"/>
        </w:rPr>
        <w:t xml:space="preserve"> exercise the right to buy </w:t>
      </w:r>
      <w:r w:rsidR="00C27EAF">
        <w:rPr>
          <w:rFonts w:ascii="Arial" w:hAnsi="Arial" w:cs="Arial"/>
          <w:sz w:val="20"/>
          <w:szCs w:val="20"/>
        </w:rPr>
        <w:t>(if any), the annual General Meeting of Shareholders authorizes the Board of Directors to decide to offer to other buyers with price not lower than the price sold to the outstanding shareholders</w:t>
      </w:r>
    </w:p>
    <w:p w:rsidR="00C27EAF" w:rsidRDefault="00C27EAF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Record date to exercise the right: 24 Aug 2020</w:t>
      </w:r>
    </w:p>
    <w:p w:rsidR="00A44F47" w:rsidRDefault="00C27EAF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7EAF">
        <w:rPr>
          <w:rFonts w:ascii="Arial" w:hAnsi="Arial" w:cs="Arial"/>
          <w:sz w:val="20"/>
          <w:szCs w:val="20"/>
        </w:rPr>
        <w:t xml:space="preserve">7. </w:t>
      </w:r>
      <w:r w:rsidR="00A44F47">
        <w:rPr>
          <w:rFonts w:ascii="Arial" w:hAnsi="Arial" w:cs="Arial"/>
          <w:sz w:val="20"/>
          <w:szCs w:val="20"/>
        </w:rPr>
        <w:t>Total proceeds</w:t>
      </w:r>
      <w:r w:rsidRPr="00C27EAF">
        <w:rPr>
          <w:rFonts w:ascii="Arial" w:hAnsi="Arial" w:cs="Arial"/>
          <w:sz w:val="20"/>
          <w:szCs w:val="20"/>
        </w:rPr>
        <w:t xml:space="preserve">: </w:t>
      </w:r>
      <w:r w:rsidR="00A44F47">
        <w:rPr>
          <w:rFonts w:ascii="Arial" w:hAnsi="Arial" w:cs="Arial"/>
          <w:sz w:val="20"/>
          <w:szCs w:val="20"/>
        </w:rPr>
        <w:t xml:space="preserve">VND </w:t>
      </w:r>
      <w:r w:rsidRPr="00C27EAF">
        <w:rPr>
          <w:rFonts w:ascii="Arial" w:hAnsi="Arial" w:cs="Arial"/>
          <w:sz w:val="20"/>
          <w:szCs w:val="20"/>
        </w:rPr>
        <w:t xml:space="preserve">180,000,000,000 </w:t>
      </w:r>
    </w:p>
    <w:p w:rsidR="00A44F47" w:rsidRDefault="00C27EAF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7EAF">
        <w:rPr>
          <w:rFonts w:ascii="Arial" w:hAnsi="Arial" w:cs="Arial"/>
          <w:sz w:val="20"/>
          <w:szCs w:val="20"/>
        </w:rPr>
        <w:t xml:space="preserve">8. Capital mobilization purpose: </w:t>
      </w:r>
    </w:p>
    <w:p w:rsidR="0037289A" w:rsidRDefault="00A44F47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To i</w:t>
      </w:r>
      <w:r w:rsidR="00C27EAF" w:rsidRPr="00C27EAF">
        <w:rPr>
          <w:rFonts w:ascii="Arial" w:hAnsi="Arial" w:cs="Arial"/>
          <w:sz w:val="20"/>
          <w:szCs w:val="20"/>
        </w:rPr>
        <w:t>ncr</w:t>
      </w:r>
      <w:r>
        <w:rPr>
          <w:rFonts w:ascii="Arial" w:hAnsi="Arial" w:cs="Arial"/>
          <w:sz w:val="20"/>
          <w:szCs w:val="20"/>
        </w:rPr>
        <w:t>ease</w:t>
      </w:r>
      <w:r w:rsidR="00C27EAF" w:rsidRPr="00C27EAF">
        <w:rPr>
          <w:rFonts w:ascii="Arial" w:hAnsi="Arial" w:cs="Arial"/>
          <w:sz w:val="20"/>
          <w:szCs w:val="20"/>
        </w:rPr>
        <w:t xml:space="preserve"> capital for implementation of investment project of </w:t>
      </w:r>
      <w:proofErr w:type="spellStart"/>
      <w:r w:rsidRPr="00C27EAF">
        <w:rPr>
          <w:rFonts w:ascii="Arial" w:hAnsi="Arial" w:cs="Arial"/>
          <w:sz w:val="20"/>
          <w:szCs w:val="20"/>
        </w:rPr>
        <w:t>Trung</w:t>
      </w:r>
      <w:proofErr w:type="spellEnd"/>
      <w:r w:rsidRPr="00C27EAF">
        <w:rPr>
          <w:rFonts w:ascii="Arial" w:hAnsi="Arial" w:cs="Arial"/>
          <w:sz w:val="20"/>
          <w:szCs w:val="20"/>
        </w:rPr>
        <w:t xml:space="preserve"> Do </w:t>
      </w:r>
      <w:r w:rsidR="00AB5442">
        <w:rPr>
          <w:rFonts w:ascii="Arial" w:hAnsi="Arial" w:cs="Arial"/>
          <w:sz w:val="20"/>
          <w:szCs w:val="20"/>
        </w:rPr>
        <w:t xml:space="preserve">high-class </w:t>
      </w:r>
      <w:r w:rsidR="00C27EAF" w:rsidRPr="00C27EAF">
        <w:rPr>
          <w:rFonts w:ascii="Arial" w:hAnsi="Arial" w:cs="Arial"/>
          <w:sz w:val="20"/>
          <w:szCs w:val="20"/>
        </w:rPr>
        <w:t xml:space="preserve">sheet material factory </w:t>
      </w:r>
      <w:r w:rsidR="00AB5442">
        <w:rPr>
          <w:rFonts w:ascii="Arial" w:hAnsi="Arial" w:cs="Arial"/>
          <w:sz w:val="20"/>
          <w:szCs w:val="20"/>
        </w:rPr>
        <w:t>under</w:t>
      </w:r>
      <w:r w:rsidR="00C27EAF" w:rsidRPr="00C27EAF">
        <w:rPr>
          <w:rFonts w:ascii="Arial" w:hAnsi="Arial" w:cs="Arial"/>
          <w:sz w:val="20"/>
          <w:szCs w:val="20"/>
        </w:rPr>
        <w:t xml:space="preserve"> project </w:t>
      </w:r>
      <w:r w:rsidR="00AB5442">
        <w:rPr>
          <w:rFonts w:ascii="Arial" w:hAnsi="Arial" w:cs="Arial"/>
          <w:sz w:val="20"/>
          <w:szCs w:val="20"/>
        </w:rPr>
        <w:t>for</w:t>
      </w:r>
      <w:r w:rsidR="00C27EAF" w:rsidRPr="00C27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7EAF" w:rsidRPr="00C27EAF">
        <w:rPr>
          <w:rFonts w:ascii="Arial" w:hAnsi="Arial" w:cs="Arial"/>
          <w:sz w:val="20"/>
          <w:szCs w:val="20"/>
        </w:rPr>
        <w:t>Trung</w:t>
      </w:r>
      <w:proofErr w:type="spellEnd"/>
      <w:r w:rsidR="00C27EAF" w:rsidRPr="00C27EAF">
        <w:rPr>
          <w:rFonts w:ascii="Arial" w:hAnsi="Arial" w:cs="Arial"/>
          <w:sz w:val="20"/>
          <w:szCs w:val="20"/>
        </w:rPr>
        <w:t xml:space="preserve"> Do Construction Material Production Complex </w:t>
      </w:r>
      <w:r w:rsidR="00AB5442">
        <w:rPr>
          <w:rFonts w:ascii="Arial" w:hAnsi="Arial" w:cs="Arial"/>
          <w:sz w:val="20"/>
          <w:szCs w:val="20"/>
        </w:rPr>
        <w:t>i</w:t>
      </w:r>
      <w:r w:rsidR="00C27EAF" w:rsidRPr="00C27EAF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C27EAF" w:rsidRPr="00C27EAF">
        <w:rPr>
          <w:rFonts w:ascii="Arial" w:hAnsi="Arial" w:cs="Arial"/>
          <w:sz w:val="20"/>
          <w:szCs w:val="20"/>
        </w:rPr>
        <w:t>Nghi</w:t>
      </w:r>
      <w:proofErr w:type="spellEnd"/>
      <w:r w:rsidR="00C27EAF" w:rsidRPr="00C27EAF">
        <w:rPr>
          <w:rFonts w:ascii="Arial" w:hAnsi="Arial" w:cs="Arial"/>
          <w:sz w:val="20"/>
          <w:szCs w:val="20"/>
        </w:rPr>
        <w:t xml:space="preserve"> Van commune, </w:t>
      </w:r>
      <w:proofErr w:type="spellStart"/>
      <w:r w:rsidR="00C27EAF" w:rsidRPr="00C27EAF">
        <w:rPr>
          <w:rFonts w:ascii="Arial" w:hAnsi="Arial" w:cs="Arial"/>
          <w:sz w:val="20"/>
          <w:szCs w:val="20"/>
        </w:rPr>
        <w:t>Nghi</w:t>
      </w:r>
      <w:proofErr w:type="spellEnd"/>
      <w:r w:rsidR="00C27EAF" w:rsidRPr="00C27EAF">
        <w:rPr>
          <w:rFonts w:ascii="Arial" w:hAnsi="Arial" w:cs="Arial"/>
          <w:sz w:val="20"/>
          <w:szCs w:val="20"/>
        </w:rPr>
        <w:t xml:space="preserve"> Lam, </w:t>
      </w:r>
      <w:proofErr w:type="spellStart"/>
      <w:r w:rsidR="00C27EAF" w:rsidRPr="00C27EAF">
        <w:rPr>
          <w:rFonts w:ascii="Arial" w:hAnsi="Arial" w:cs="Arial"/>
          <w:sz w:val="20"/>
          <w:szCs w:val="20"/>
        </w:rPr>
        <w:t>Nghi</w:t>
      </w:r>
      <w:proofErr w:type="spellEnd"/>
      <w:r w:rsidR="00C27EAF" w:rsidRPr="00C27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7EAF" w:rsidRPr="00C27EAF">
        <w:rPr>
          <w:rFonts w:ascii="Arial" w:hAnsi="Arial" w:cs="Arial"/>
          <w:sz w:val="20"/>
          <w:szCs w:val="20"/>
        </w:rPr>
        <w:t>Loc</w:t>
      </w:r>
      <w:proofErr w:type="spellEnd"/>
      <w:r w:rsidR="00C27EAF" w:rsidRPr="00C27EAF">
        <w:rPr>
          <w:rFonts w:ascii="Arial" w:hAnsi="Arial" w:cs="Arial"/>
          <w:sz w:val="20"/>
          <w:szCs w:val="20"/>
        </w:rPr>
        <w:t xml:space="preserve"> district, </w:t>
      </w:r>
      <w:proofErr w:type="spellStart"/>
      <w:r w:rsidR="00C27EAF" w:rsidRPr="00C27EAF">
        <w:rPr>
          <w:rFonts w:ascii="Arial" w:hAnsi="Arial" w:cs="Arial"/>
          <w:sz w:val="20"/>
          <w:szCs w:val="20"/>
        </w:rPr>
        <w:t>Nghe</w:t>
      </w:r>
      <w:proofErr w:type="spellEnd"/>
      <w:r w:rsidR="00C27EAF" w:rsidRPr="00C27EAF">
        <w:rPr>
          <w:rFonts w:ascii="Arial" w:hAnsi="Arial" w:cs="Arial"/>
          <w:sz w:val="20"/>
          <w:szCs w:val="20"/>
        </w:rPr>
        <w:t xml:space="preserve"> An province and </w:t>
      </w:r>
      <w:r w:rsidR="0037289A">
        <w:rPr>
          <w:rFonts w:ascii="Arial" w:hAnsi="Arial" w:cs="Arial"/>
          <w:sz w:val="20"/>
          <w:szCs w:val="20"/>
        </w:rPr>
        <w:t xml:space="preserve">compare the </w:t>
      </w:r>
      <w:r w:rsidR="00C27EAF" w:rsidRPr="00C27EAF">
        <w:rPr>
          <w:rFonts w:ascii="Arial" w:hAnsi="Arial" w:cs="Arial"/>
          <w:sz w:val="20"/>
          <w:szCs w:val="20"/>
        </w:rPr>
        <w:t xml:space="preserve">equity to borrow capital to </w:t>
      </w:r>
      <w:r w:rsidR="0037289A">
        <w:rPr>
          <w:rFonts w:ascii="Arial" w:hAnsi="Arial" w:cs="Arial"/>
          <w:sz w:val="20"/>
          <w:szCs w:val="20"/>
        </w:rPr>
        <w:t>invest in the above project</w:t>
      </w:r>
    </w:p>
    <w:p w:rsidR="0037289A" w:rsidRDefault="0037289A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Supplement working capital</w:t>
      </w:r>
    </w:p>
    <w:p w:rsidR="0037289A" w:rsidRDefault="0037289A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27EAF" w:rsidRPr="00C27EAF">
        <w:rPr>
          <w:rFonts w:ascii="Arial" w:hAnsi="Arial" w:cs="Arial"/>
          <w:sz w:val="20"/>
          <w:szCs w:val="20"/>
        </w:rPr>
        <w:t>Structure of loans of the Company to increase fin</w:t>
      </w:r>
      <w:r>
        <w:rPr>
          <w:rFonts w:ascii="Arial" w:hAnsi="Arial" w:cs="Arial"/>
          <w:sz w:val="20"/>
          <w:szCs w:val="20"/>
        </w:rPr>
        <w:t>ancial capacity of the Company</w:t>
      </w:r>
    </w:p>
    <w:p w:rsidR="004D7A6F" w:rsidRDefault="00C27EAF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7EAF">
        <w:rPr>
          <w:rFonts w:ascii="Arial" w:hAnsi="Arial" w:cs="Arial"/>
          <w:sz w:val="20"/>
          <w:szCs w:val="20"/>
        </w:rPr>
        <w:t>9. Pu</w:t>
      </w:r>
      <w:r w:rsidR="004D7A6F">
        <w:rPr>
          <w:rFonts w:ascii="Arial" w:hAnsi="Arial" w:cs="Arial"/>
          <w:sz w:val="20"/>
          <w:szCs w:val="20"/>
        </w:rPr>
        <w:t>blic offering price: 12,000 VND</w:t>
      </w:r>
      <w:r w:rsidRPr="00C27EAF">
        <w:rPr>
          <w:rFonts w:ascii="Arial" w:hAnsi="Arial" w:cs="Arial"/>
          <w:sz w:val="20"/>
          <w:szCs w:val="20"/>
        </w:rPr>
        <w:t xml:space="preserve">/ share </w:t>
      </w:r>
    </w:p>
    <w:p w:rsidR="004D7A6F" w:rsidRDefault="00C27EAF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7EAF">
        <w:rPr>
          <w:rFonts w:ascii="Arial" w:hAnsi="Arial" w:cs="Arial"/>
          <w:sz w:val="20"/>
          <w:szCs w:val="20"/>
        </w:rPr>
        <w:t xml:space="preserve">10. Minimum </w:t>
      </w:r>
      <w:r w:rsidR="004D7A6F">
        <w:rPr>
          <w:rFonts w:ascii="Arial" w:hAnsi="Arial" w:cs="Arial"/>
          <w:sz w:val="20"/>
          <w:szCs w:val="20"/>
        </w:rPr>
        <w:t>number of shares registered to buy</w:t>
      </w:r>
      <w:r w:rsidRPr="00C27EAF">
        <w:rPr>
          <w:rFonts w:ascii="Arial" w:hAnsi="Arial" w:cs="Arial"/>
          <w:sz w:val="20"/>
          <w:szCs w:val="20"/>
        </w:rPr>
        <w:t xml:space="preserve">: None </w:t>
      </w:r>
    </w:p>
    <w:p w:rsidR="004D7A6F" w:rsidRDefault="00C27EAF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7EAF">
        <w:rPr>
          <w:rFonts w:ascii="Arial" w:hAnsi="Arial" w:cs="Arial"/>
          <w:sz w:val="20"/>
          <w:szCs w:val="20"/>
        </w:rPr>
        <w:t>11. De</w:t>
      </w:r>
      <w:r w:rsidR="004D7A6F">
        <w:rPr>
          <w:rFonts w:ascii="Arial" w:hAnsi="Arial" w:cs="Arial"/>
          <w:sz w:val="20"/>
          <w:szCs w:val="20"/>
        </w:rPr>
        <w:t>adline of</w:t>
      </w:r>
      <w:r w:rsidRPr="00C27EAF">
        <w:rPr>
          <w:rFonts w:ascii="Arial" w:hAnsi="Arial" w:cs="Arial"/>
          <w:sz w:val="20"/>
          <w:szCs w:val="20"/>
        </w:rPr>
        <w:t xml:space="preserve"> registration</w:t>
      </w:r>
      <w:r w:rsidR="004D7A6F">
        <w:rPr>
          <w:rFonts w:ascii="Arial" w:hAnsi="Arial" w:cs="Arial"/>
          <w:sz w:val="20"/>
          <w:szCs w:val="20"/>
        </w:rPr>
        <w:t xml:space="preserve"> for purchase</w:t>
      </w:r>
      <w:r w:rsidRPr="00C27EAF">
        <w:rPr>
          <w:rFonts w:ascii="Arial" w:hAnsi="Arial" w:cs="Arial"/>
          <w:sz w:val="20"/>
          <w:szCs w:val="20"/>
        </w:rPr>
        <w:t xml:space="preserve">: </w:t>
      </w:r>
    </w:p>
    <w:p w:rsidR="00520E89" w:rsidRDefault="004D7A6F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20E89">
        <w:rPr>
          <w:rFonts w:ascii="Arial" w:hAnsi="Arial" w:cs="Arial"/>
          <w:sz w:val="20"/>
          <w:szCs w:val="20"/>
        </w:rPr>
        <w:t>Time of registration for</w:t>
      </w:r>
      <w:r w:rsidR="00C27EAF" w:rsidRPr="00C27EAF">
        <w:rPr>
          <w:rFonts w:ascii="Arial" w:hAnsi="Arial" w:cs="Arial"/>
          <w:sz w:val="20"/>
          <w:szCs w:val="20"/>
        </w:rPr>
        <w:t xml:space="preserve"> buying and </w:t>
      </w:r>
      <w:r w:rsidR="00520E89">
        <w:rPr>
          <w:rFonts w:ascii="Arial" w:hAnsi="Arial" w:cs="Arial"/>
          <w:sz w:val="20"/>
          <w:szCs w:val="20"/>
        </w:rPr>
        <w:t>payment for share purchase</w:t>
      </w:r>
      <w:r w:rsidR="00C27EAF" w:rsidRPr="00C27EAF">
        <w:rPr>
          <w:rFonts w:ascii="Arial" w:hAnsi="Arial" w:cs="Arial"/>
          <w:sz w:val="20"/>
          <w:szCs w:val="20"/>
        </w:rPr>
        <w:t xml:space="preserve">: From </w:t>
      </w:r>
      <w:r w:rsidR="00520E89">
        <w:rPr>
          <w:rFonts w:ascii="Arial" w:hAnsi="Arial" w:cs="Arial"/>
          <w:sz w:val="20"/>
          <w:szCs w:val="20"/>
        </w:rPr>
        <w:t>28 Aug 2020</w:t>
      </w:r>
      <w:r w:rsidR="00C27EAF" w:rsidRPr="00C27EAF">
        <w:rPr>
          <w:rFonts w:ascii="Arial" w:hAnsi="Arial" w:cs="Arial"/>
          <w:sz w:val="20"/>
          <w:szCs w:val="20"/>
        </w:rPr>
        <w:t xml:space="preserve"> to September 18, 2020 </w:t>
      </w:r>
    </w:p>
    <w:p w:rsidR="00520E89" w:rsidRDefault="00520E89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Time of</w:t>
      </w:r>
      <w:r w:rsidR="00C27EAF" w:rsidRPr="00C27EAF">
        <w:rPr>
          <w:rFonts w:ascii="Arial" w:hAnsi="Arial" w:cs="Arial"/>
          <w:sz w:val="20"/>
          <w:szCs w:val="20"/>
        </w:rPr>
        <w:t xml:space="preserve"> transfer of the </w:t>
      </w:r>
      <w:r>
        <w:rPr>
          <w:rFonts w:ascii="Arial" w:hAnsi="Arial" w:cs="Arial"/>
          <w:sz w:val="20"/>
          <w:szCs w:val="20"/>
        </w:rPr>
        <w:t>purchase right</w:t>
      </w:r>
      <w:r w:rsidR="00C27EAF" w:rsidRPr="00C27EAF">
        <w:rPr>
          <w:rFonts w:ascii="Arial" w:hAnsi="Arial" w:cs="Arial"/>
          <w:sz w:val="20"/>
          <w:szCs w:val="20"/>
        </w:rPr>
        <w:t>: From August 28, 2020 to September 1</w:t>
      </w:r>
      <w:r w:rsidR="00B958FA">
        <w:rPr>
          <w:rFonts w:ascii="Arial" w:hAnsi="Arial" w:cs="Arial"/>
          <w:sz w:val="20"/>
          <w:szCs w:val="20"/>
        </w:rPr>
        <w:t>8</w:t>
      </w:r>
      <w:r w:rsidR="00C27EAF" w:rsidRPr="00C27EAF">
        <w:rPr>
          <w:rFonts w:ascii="Arial" w:hAnsi="Arial" w:cs="Arial"/>
          <w:sz w:val="20"/>
          <w:szCs w:val="20"/>
        </w:rPr>
        <w:t xml:space="preserve">, 2020 </w:t>
      </w:r>
    </w:p>
    <w:p w:rsidR="00C27EAF" w:rsidRDefault="00520E89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27EAF" w:rsidRPr="00C27EAF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purchase</w:t>
      </w:r>
      <w:r w:rsidR="00C27EAF" w:rsidRPr="00C27EAF">
        <w:rPr>
          <w:rFonts w:ascii="Arial" w:hAnsi="Arial" w:cs="Arial"/>
          <w:sz w:val="20"/>
          <w:szCs w:val="20"/>
        </w:rPr>
        <w:t xml:space="preserve"> right is only transferred once</w:t>
      </w:r>
    </w:p>
    <w:p w:rsidR="00520E89" w:rsidRDefault="00415EC0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Location of receiving the registration for share purchase and disclosure of the Prospectus:</w:t>
      </w:r>
    </w:p>
    <w:p w:rsidR="00415EC0" w:rsidRDefault="00415EC0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Location of receiving the registration for share purchase</w:t>
      </w:r>
    </w:p>
    <w:p w:rsidR="000A135E" w:rsidRDefault="00415EC0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5EC0">
        <w:rPr>
          <w:rFonts w:ascii="Arial" w:hAnsi="Arial" w:cs="Arial"/>
          <w:sz w:val="20"/>
          <w:szCs w:val="20"/>
        </w:rPr>
        <w:t xml:space="preserve">+ </w:t>
      </w:r>
      <w:r w:rsidR="00B52556">
        <w:rPr>
          <w:rFonts w:ascii="Arial" w:hAnsi="Arial" w:cs="Arial"/>
          <w:sz w:val="20"/>
          <w:szCs w:val="20"/>
        </w:rPr>
        <w:t>For</w:t>
      </w:r>
      <w:r w:rsidRPr="00415EC0">
        <w:rPr>
          <w:rFonts w:ascii="Arial" w:hAnsi="Arial" w:cs="Arial"/>
          <w:sz w:val="20"/>
          <w:szCs w:val="20"/>
        </w:rPr>
        <w:t xml:space="preserve"> deposited securities: Transfer</w:t>
      </w:r>
      <w:r w:rsidR="00B52556">
        <w:rPr>
          <w:rFonts w:ascii="Arial" w:hAnsi="Arial" w:cs="Arial"/>
          <w:sz w:val="20"/>
          <w:szCs w:val="20"/>
        </w:rPr>
        <w:t xml:space="preserve"> of the right to buy, registration for purchase</w:t>
      </w:r>
      <w:r w:rsidRPr="00415EC0">
        <w:rPr>
          <w:rFonts w:ascii="Arial" w:hAnsi="Arial" w:cs="Arial"/>
          <w:sz w:val="20"/>
          <w:szCs w:val="20"/>
        </w:rPr>
        <w:t xml:space="preserve"> and </w:t>
      </w:r>
      <w:r w:rsidR="00B52556">
        <w:rPr>
          <w:rFonts w:ascii="Arial" w:hAnsi="Arial" w:cs="Arial"/>
          <w:sz w:val="20"/>
          <w:szCs w:val="20"/>
        </w:rPr>
        <w:t>payment for share purchase</w:t>
      </w:r>
      <w:r w:rsidRPr="00415EC0">
        <w:rPr>
          <w:rFonts w:ascii="Arial" w:hAnsi="Arial" w:cs="Arial"/>
          <w:sz w:val="20"/>
          <w:szCs w:val="20"/>
        </w:rPr>
        <w:t xml:space="preserve"> at the depository members where the</w:t>
      </w:r>
      <w:r w:rsidR="000A135E">
        <w:rPr>
          <w:rFonts w:ascii="Arial" w:hAnsi="Arial" w:cs="Arial"/>
          <w:sz w:val="20"/>
          <w:szCs w:val="20"/>
        </w:rPr>
        <w:t xml:space="preserve"> depository account is opened</w:t>
      </w:r>
    </w:p>
    <w:p w:rsidR="000A135E" w:rsidRDefault="00415EC0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5EC0">
        <w:rPr>
          <w:rFonts w:ascii="Arial" w:hAnsi="Arial" w:cs="Arial"/>
          <w:sz w:val="20"/>
          <w:szCs w:val="20"/>
        </w:rPr>
        <w:t xml:space="preserve">+ </w:t>
      </w:r>
      <w:r w:rsidR="000A135E">
        <w:rPr>
          <w:rFonts w:ascii="Arial" w:hAnsi="Arial" w:cs="Arial"/>
          <w:sz w:val="20"/>
          <w:szCs w:val="20"/>
        </w:rPr>
        <w:t>For non-</w:t>
      </w:r>
      <w:r w:rsidRPr="00415EC0">
        <w:rPr>
          <w:rFonts w:ascii="Arial" w:hAnsi="Arial" w:cs="Arial"/>
          <w:sz w:val="20"/>
          <w:szCs w:val="20"/>
        </w:rPr>
        <w:t xml:space="preserve">deposited securities: </w:t>
      </w:r>
      <w:r w:rsidR="000A135E" w:rsidRPr="00415EC0">
        <w:rPr>
          <w:rFonts w:ascii="Arial" w:hAnsi="Arial" w:cs="Arial"/>
          <w:sz w:val="20"/>
          <w:szCs w:val="20"/>
        </w:rPr>
        <w:t>Transfer</w:t>
      </w:r>
      <w:r w:rsidR="000A135E">
        <w:rPr>
          <w:rFonts w:ascii="Arial" w:hAnsi="Arial" w:cs="Arial"/>
          <w:sz w:val="20"/>
          <w:szCs w:val="20"/>
        </w:rPr>
        <w:t xml:space="preserve"> of the right to buy, registration for purchase</w:t>
      </w:r>
      <w:r w:rsidR="000A135E" w:rsidRPr="00415EC0">
        <w:rPr>
          <w:rFonts w:ascii="Arial" w:hAnsi="Arial" w:cs="Arial"/>
          <w:sz w:val="20"/>
          <w:szCs w:val="20"/>
        </w:rPr>
        <w:t xml:space="preserve"> and </w:t>
      </w:r>
      <w:r w:rsidR="000A135E">
        <w:rPr>
          <w:rFonts w:ascii="Arial" w:hAnsi="Arial" w:cs="Arial"/>
          <w:sz w:val="20"/>
          <w:szCs w:val="20"/>
        </w:rPr>
        <w:t xml:space="preserve">payment for share purchase </w:t>
      </w:r>
      <w:r w:rsidRPr="00415EC0">
        <w:rPr>
          <w:rFonts w:ascii="Arial" w:hAnsi="Arial" w:cs="Arial"/>
          <w:sz w:val="20"/>
          <w:szCs w:val="20"/>
        </w:rPr>
        <w:t xml:space="preserve">at the address below: </w:t>
      </w:r>
    </w:p>
    <w:p w:rsidR="000A135E" w:rsidRDefault="000A135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 of Economics and Planning – </w:t>
      </w:r>
      <w:proofErr w:type="spellStart"/>
      <w:r>
        <w:rPr>
          <w:rFonts w:ascii="Arial" w:hAnsi="Arial" w:cs="Arial"/>
          <w:sz w:val="20"/>
          <w:szCs w:val="20"/>
        </w:rPr>
        <w:t>Trung</w:t>
      </w:r>
      <w:proofErr w:type="spellEnd"/>
      <w:r>
        <w:rPr>
          <w:rFonts w:ascii="Arial" w:hAnsi="Arial" w:cs="Arial"/>
          <w:sz w:val="20"/>
          <w:szCs w:val="20"/>
        </w:rPr>
        <w:t xml:space="preserve"> Do Joint Stock Company </w:t>
      </w:r>
    </w:p>
    <w:p w:rsidR="000A135E" w:rsidRDefault="00415EC0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5EC0">
        <w:rPr>
          <w:rFonts w:ascii="Arial" w:hAnsi="Arial" w:cs="Arial"/>
          <w:sz w:val="20"/>
          <w:szCs w:val="20"/>
        </w:rPr>
        <w:t xml:space="preserve">Address: No. 205, Le </w:t>
      </w:r>
      <w:proofErr w:type="spellStart"/>
      <w:r w:rsidRPr="00415EC0">
        <w:rPr>
          <w:rFonts w:ascii="Arial" w:hAnsi="Arial" w:cs="Arial"/>
          <w:sz w:val="20"/>
          <w:szCs w:val="20"/>
        </w:rPr>
        <w:t>Duan</w:t>
      </w:r>
      <w:proofErr w:type="spellEnd"/>
      <w:r w:rsidRPr="00415EC0">
        <w:rPr>
          <w:rFonts w:ascii="Arial" w:hAnsi="Arial" w:cs="Arial"/>
          <w:sz w:val="20"/>
          <w:szCs w:val="20"/>
        </w:rPr>
        <w:t xml:space="preserve"> Street, </w:t>
      </w:r>
      <w:proofErr w:type="spellStart"/>
      <w:r w:rsidRPr="00415EC0">
        <w:rPr>
          <w:rFonts w:ascii="Arial" w:hAnsi="Arial" w:cs="Arial"/>
          <w:sz w:val="20"/>
          <w:szCs w:val="20"/>
        </w:rPr>
        <w:t>Trung</w:t>
      </w:r>
      <w:proofErr w:type="spellEnd"/>
      <w:r w:rsidRPr="00415EC0">
        <w:rPr>
          <w:rFonts w:ascii="Arial" w:hAnsi="Arial" w:cs="Arial"/>
          <w:sz w:val="20"/>
          <w:szCs w:val="20"/>
        </w:rPr>
        <w:t xml:space="preserve"> Do Ward</w:t>
      </w:r>
      <w:r w:rsidR="000A135E">
        <w:rPr>
          <w:rFonts w:ascii="Arial" w:hAnsi="Arial" w:cs="Arial"/>
          <w:sz w:val="20"/>
          <w:szCs w:val="20"/>
        </w:rPr>
        <w:t>,</w:t>
      </w:r>
      <w:r w:rsidRPr="00415E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EC0">
        <w:rPr>
          <w:rFonts w:ascii="Arial" w:hAnsi="Arial" w:cs="Arial"/>
          <w:sz w:val="20"/>
          <w:szCs w:val="20"/>
        </w:rPr>
        <w:t>Vinh</w:t>
      </w:r>
      <w:proofErr w:type="spellEnd"/>
      <w:r w:rsidRPr="00415EC0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Pr="00415EC0">
        <w:rPr>
          <w:rFonts w:ascii="Arial" w:hAnsi="Arial" w:cs="Arial"/>
          <w:sz w:val="20"/>
          <w:szCs w:val="20"/>
        </w:rPr>
        <w:t>Nghe</w:t>
      </w:r>
      <w:proofErr w:type="spellEnd"/>
      <w:r w:rsidRPr="00415EC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5EC0">
        <w:rPr>
          <w:rFonts w:ascii="Arial" w:hAnsi="Arial" w:cs="Arial"/>
          <w:sz w:val="20"/>
          <w:szCs w:val="20"/>
        </w:rPr>
        <w:t>An</w:t>
      </w:r>
      <w:proofErr w:type="gramEnd"/>
      <w:r w:rsidRPr="00415EC0">
        <w:rPr>
          <w:rFonts w:ascii="Arial" w:hAnsi="Arial" w:cs="Arial"/>
          <w:sz w:val="20"/>
          <w:szCs w:val="20"/>
        </w:rPr>
        <w:t xml:space="preserve"> Province </w:t>
      </w:r>
    </w:p>
    <w:p w:rsidR="002B319A" w:rsidRDefault="000A135E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Phone: </w:t>
      </w:r>
      <w:r w:rsidR="00415EC0" w:rsidRPr="00415EC0">
        <w:rPr>
          <w:rFonts w:ascii="Arial" w:hAnsi="Arial" w:cs="Arial"/>
          <w:sz w:val="20"/>
          <w:szCs w:val="20"/>
        </w:rPr>
        <w:t xml:space="preserve">0238.3552291 </w:t>
      </w:r>
      <w:r w:rsidR="002B319A">
        <w:rPr>
          <w:rFonts w:ascii="Arial" w:hAnsi="Arial" w:cs="Arial"/>
          <w:sz w:val="20"/>
          <w:szCs w:val="20"/>
        </w:rPr>
        <w:tab/>
      </w:r>
      <w:r w:rsidR="002B319A">
        <w:rPr>
          <w:rFonts w:ascii="Arial" w:hAnsi="Arial" w:cs="Arial"/>
          <w:sz w:val="20"/>
          <w:szCs w:val="20"/>
        </w:rPr>
        <w:tab/>
      </w:r>
      <w:r w:rsidR="00415EC0" w:rsidRPr="00415EC0">
        <w:rPr>
          <w:rFonts w:ascii="Arial" w:hAnsi="Arial" w:cs="Arial"/>
          <w:sz w:val="20"/>
          <w:szCs w:val="20"/>
        </w:rPr>
        <w:t xml:space="preserve">Fax: 0238.3830431 </w:t>
      </w:r>
    </w:p>
    <w:p w:rsidR="002B319A" w:rsidRDefault="00415EC0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5EC0">
        <w:rPr>
          <w:rFonts w:ascii="Arial" w:hAnsi="Arial" w:cs="Arial"/>
          <w:sz w:val="20"/>
          <w:szCs w:val="20"/>
        </w:rPr>
        <w:t xml:space="preserve">(Note: Shareholders, please refer </w:t>
      </w:r>
      <w:r w:rsidR="002B319A">
        <w:rPr>
          <w:rFonts w:ascii="Arial" w:hAnsi="Arial" w:cs="Arial"/>
          <w:sz w:val="20"/>
          <w:szCs w:val="20"/>
        </w:rPr>
        <w:t>to i</w:t>
      </w:r>
      <w:r w:rsidRPr="00415EC0">
        <w:rPr>
          <w:rFonts w:ascii="Arial" w:hAnsi="Arial" w:cs="Arial"/>
          <w:sz w:val="20"/>
          <w:szCs w:val="20"/>
        </w:rPr>
        <w:t xml:space="preserve">nstructions for registration to buy shares of </w:t>
      </w:r>
      <w:proofErr w:type="spellStart"/>
      <w:r w:rsidRPr="00415EC0">
        <w:rPr>
          <w:rFonts w:ascii="Arial" w:hAnsi="Arial" w:cs="Arial"/>
          <w:sz w:val="20"/>
          <w:szCs w:val="20"/>
        </w:rPr>
        <w:t>Trung</w:t>
      </w:r>
      <w:proofErr w:type="spellEnd"/>
      <w:r w:rsidRPr="00415EC0">
        <w:rPr>
          <w:rFonts w:ascii="Arial" w:hAnsi="Arial" w:cs="Arial"/>
          <w:sz w:val="20"/>
          <w:szCs w:val="20"/>
        </w:rPr>
        <w:t xml:space="preserve"> Do </w:t>
      </w:r>
      <w:r w:rsidR="002B319A">
        <w:rPr>
          <w:rFonts w:ascii="Arial" w:hAnsi="Arial" w:cs="Arial"/>
          <w:sz w:val="20"/>
          <w:szCs w:val="20"/>
        </w:rPr>
        <w:t>Joint Stock Company in the period of increasing</w:t>
      </w:r>
      <w:r w:rsidRPr="00415EC0">
        <w:rPr>
          <w:rFonts w:ascii="Arial" w:hAnsi="Arial" w:cs="Arial"/>
          <w:sz w:val="20"/>
          <w:szCs w:val="20"/>
        </w:rPr>
        <w:t xml:space="preserve"> charter capital from </w:t>
      </w:r>
      <w:r w:rsidR="002B319A">
        <w:rPr>
          <w:rFonts w:ascii="Arial" w:hAnsi="Arial" w:cs="Arial"/>
          <w:sz w:val="20"/>
          <w:szCs w:val="20"/>
        </w:rPr>
        <w:t xml:space="preserve">VND </w:t>
      </w:r>
      <w:r w:rsidRPr="00415EC0">
        <w:rPr>
          <w:rFonts w:ascii="Arial" w:hAnsi="Arial" w:cs="Arial"/>
          <w:sz w:val="20"/>
          <w:szCs w:val="20"/>
        </w:rPr>
        <w:t xml:space="preserve">150 billion to </w:t>
      </w:r>
      <w:r w:rsidR="002B319A">
        <w:rPr>
          <w:rFonts w:ascii="Arial" w:hAnsi="Arial" w:cs="Arial"/>
          <w:sz w:val="20"/>
          <w:szCs w:val="20"/>
        </w:rPr>
        <w:t xml:space="preserve">VND </w:t>
      </w:r>
      <w:r w:rsidRPr="00415EC0">
        <w:rPr>
          <w:rFonts w:ascii="Arial" w:hAnsi="Arial" w:cs="Arial"/>
          <w:sz w:val="20"/>
          <w:szCs w:val="20"/>
        </w:rPr>
        <w:t>300 billion</w:t>
      </w:r>
    </w:p>
    <w:p w:rsidR="003A69C5" w:rsidRDefault="002B319A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415EC0" w:rsidRPr="00415E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Address of disclosing the Prospectus</w:t>
      </w:r>
      <w:r w:rsidR="00415EC0" w:rsidRPr="00415EC0">
        <w:rPr>
          <w:rFonts w:ascii="Arial" w:hAnsi="Arial" w:cs="Arial"/>
          <w:sz w:val="20"/>
          <w:szCs w:val="20"/>
        </w:rPr>
        <w:t xml:space="preserve">: </w:t>
      </w:r>
    </w:p>
    <w:p w:rsidR="003A69C5" w:rsidRDefault="003A69C5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</w:t>
      </w:r>
      <w:r w:rsidR="00415EC0" w:rsidRPr="00415EC0">
        <w:rPr>
          <w:rFonts w:ascii="Arial" w:hAnsi="Arial" w:cs="Arial"/>
          <w:sz w:val="20"/>
          <w:szCs w:val="20"/>
        </w:rPr>
        <w:t xml:space="preserve">Website of </w:t>
      </w:r>
      <w:proofErr w:type="spellStart"/>
      <w:r w:rsidR="00415EC0" w:rsidRPr="00415EC0">
        <w:rPr>
          <w:rFonts w:ascii="Arial" w:hAnsi="Arial" w:cs="Arial"/>
          <w:sz w:val="20"/>
          <w:szCs w:val="20"/>
        </w:rPr>
        <w:t>Trung</w:t>
      </w:r>
      <w:proofErr w:type="spellEnd"/>
      <w:r w:rsidR="00415EC0" w:rsidRPr="00415EC0">
        <w:rPr>
          <w:rFonts w:ascii="Arial" w:hAnsi="Arial" w:cs="Arial"/>
          <w:sz w:val="20"/>
          <w:szCs w:val="20"/>
        </w:rPr>
        <w:t xml:space="preserve"> Do Joint Stock Company: </w:t>
      </w:r>
      <w:hyperlink r:id="rId5" w:history="1">
        <w:r w:rsidRPr="009627FB">
          <w:rPr>
            <w:rStyle w:val="Hyperlink"/>
            <w:rFonts w:ascii="Arial" w:hAnsi="Arial" w:cs="Arial"/>
            <w:sz w:val="20"/>
            <w:szCs w:val="20"/>
          </w:rPr>
          <w:t>http://trungdo.vn/quan-he-co-dong</w:t>
        </w:r>
      </w:hyperlink>
      <w:r w:rsidR="00415EC0" w:rsidRPr="00415EC0">
        <w:rPr>
          <w:rFonts w:ascii="Arial" w:hAnsi="Arial" w:cs="Arial"/>
          <w:sz w:val="20"/>
          <w:szCs w:val="20"/>
        </w:rPr>
        <w:t xml:space="preserve"> </w:t>
      </w:r>
    </w:p>
    <w:p w:rsidR="003A69C5" w:rsidRDefault="003A69C5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Website of </w:t>
      </w:r>
      <w:r w:rsidR="00415EC0" w:rsidRPr="00415EC0">
        <w:rPr>
          <w:rFonts w:ascii="Arial" w:hAnsi="Arial" w:cs="Arial"/>
          <w:sz w:val="20"/>
          <w:szCs w:val="20"/>
        </w:rPr>
        <w:t xml:space="preserve">FPT Securities Joint Stock Company: www.fpts.com.vn </w:t>
      </w:r>
    </w:p>
    <w:p w:rsidR="006D1EED" w:rsidRDefault="00415EC0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5EC0">
        <w:rPr>
          <w:rFonts w:ascii="Arial" w:hAnsi="Arial" w:cs="Arial"/>
          <w:sz w:val="20"/>
          <w:szCs w:val="20"/>
        </w:rPr>
        <w:t xml:space="preserve">13. The bank </w:t>
      </w:r>
      <w:r w:rsidR="003A69C5">
        <w:rPr>
          <w:rFonts w:ascii="Arial" w:hAnsi="Arial" w:cs="Arial"/>
          <w:sz w:val="20"/>
          <w:szCs w:val="20"/>
        </w:rPr>
        <w:t xml:space="preserve">where the custody </w:t>
      </w:r>
      <w:r w:rsidRPr="00415EC0">
        <w:rPr>
          <w:rFonts w:ascii="Arial" w:hAnsi="Arial" w:cs="Arial"/>
          <w:sz w:val="20"/>
          <w:szCs w:val="20"/>
        </w:rPr>
        <w:t>account</w:t>
      </w:r>
      <w:r w:rsidR="003A69C5">
        <w:rPr>
          <w:rFonts w:ascii="Arial" w:hAnsi="Arial" w:cs="Arial"/>
          <w:sz w:val="20"/>
          <w:szCs w:val="20"/>
        </w:rPr>
        <w:t xml:space="preserve"> is opened</w:t>
      </w:r>
      <w:r w:rsidRPr="00415EC0">
        <w:rPr>
          <w:rFonts w:ascii="Arial" w:hAnsi="Arial" w:cs="Arial"/>
          <w:sz w:val="20"/>
          <w:szCs w:val="20"/>
        </w:rPr>
        <w:t xml:space="preserve"> to receive the </w:t>
      </w:r>
      <w:r w:rsidR="006D1EED">
        <w:rPr>
          <w:rFonts w:ascii="Arial" w:hAnsi="Arial" w:cs="Arial"/>
          <w:sz w:val="20"/>
          <w:szCs w:val="20"/>
        </w:rPr>
        <w:t>payment for share purchase</w:t>
      </w:r>
    </w:p>
    <w:p w:rsidR="006D1EED" w:rsidRDefault="006D1EED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account holder</w:t>
      </w:r>
      <w:r w:rsidR="00415EC0" w:rsidRPr="00415EC0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15EC0" w:rsidRPr="00415EC0">
        <w:rPr>
          <w:rFonts w:ascii="Arial" w:hAnsi="Arial" w:cs="Arial"/>
          <w:sz w:val="20"/>
          <w:szCs w:val="20"/>
        </w:rPr>
        <w:t>Trung</w:t>
      </w:r>
      <w:proofErr w:type="spellEnd"/>
      <w:r w:rsidR="00415EC0" w:rsidRPr="00415EC0">
        <w:rPr>
          <w:rFonts w:ascii="Arial" w:hAnsi="Arial" w:cs="Arial"/>
          <w:sz w:val="20"/>
          <w:szCs w:val="20"/>
        </w:rPr>
        <w:t xml:space="preserve"> Do Joint Stock Company </w:t>
      </w:r>
    </w:p>
    <w:p w:rsidR="006D1EED" w:rsidRDefault="00415EC0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5EC0">
        <w:rPr>
          <w:rFonts w:ascii="Arial" w:hAnsi="Arial" w:cs="Arial"/>
          <w:sz w:val="20"/>
          <w:szCs w:val="20"/>
        </w:rPr>
        <w:t>Account number: 012110002056700</w:t>
      </w:r>
      <w:bookmarkStart w:id="0" w:name="_GoBack"/>
      <w:bookmarkEnd w:id="0"/>
      <w:r w:rsidRPr="00415EC0">
        <w:rPr>
          <w:rFonts w:ascii="Arial" w:hAnsi="Arial" w:cs="Arial"/>
          <w:sz w:val="20"/>
          <w:szCs w:val="20"/>
        </w:rPr>
        <w:t xml:space="preserve">9 </w:t>
      </w:r>
    </w:p>
    <w:p w:rsidR="006E2660" w:rsidRDefault="006D1EED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1EED">
        <w:rPr>
          <w:rFonts w:ascii="Arial" w:hAnsi="Arial" w:cs="Arial"/>
          <w:sz w:val="20"/>
          <w:szCs w:val="20"/>
        </w:rPr>
        <w:lastRenderedPageBreak/>
        <w:t xml:space="preserve">Orient Commercial Joint Stock Bank </w:t>
      </w:r>
      <w:r w:rsidR="00415EC0" w:rsidRPr="00415EC0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415EC0" w:rsidRPr="00415EC0">
        <w:rPr>
          <w:rFonts w:ascii="Arial" w:hAnsi="Arial" w:cs="Arial"/>
          <w:sz w:val="20"/>
          <w:szCs w:val="20"/>
        </w:rPr>
        <w:t>Nghe</w:t>
      </w:r>
      <w:proofErr w:type="spellEnd"/>
      <w:r w:rsidR="00415EC0" w:rsidRPr="00415EC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15EC0" w:rsidRPr="00415EC0">
        <w:rPr>
          <w:rFonts w:ascii="Arial" w:hAnsi="Arial" w:cs="Arial"/>
          <w:sz w:val="20"/>
          <w:szCs w:val="20"/>
        </w:rPr>
        <w:t>An</w:t>
      </w:r>
      <w:proofErr w:type="gramEnd"/>
      <w:r w:rsidR="00415EC0" w:rsidRPr="00415EC0">
        <w:rPr>
          <w:rFonts w:ascii="Arial" w:hAnsi="Arial" w:cs="Arial"/>
          <w:sz w:val="20"/>
          <w:szCs w:val="20"/>
        </w:rPr>
        <w:t xml:space="preserve"> Branch </w:t>
      </w:r>
    </w:p>
    <w:p w:rsidR="006E2660" w:rsidRDefault="00415EC0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5EC0">
        <w:rPr>
          <w:rFonts w:ascii="Arial" w:hAnsi="Arial" w:cs="Arial"/>
          <w:sz w:val="20"/>
          <w:szCs w:val="20"/>
        </w:rPr>
        <w:t xml:space="preserve">Address: No. 7, Le Hong </w:t>
      </w:r>
      <w:proofErr w:type="spellStart"/>
      <w:r w:rsidRPr="00415EC0">
        <w:rPr>
          <w:rFonts w:ascii="Arial" w:hAnsi="Arial" w:cs="Arial"/>
          <w:sz w:val="20"/>
          <w:szCs w:val="20"/>
        </w:rPr>
        <w:t>Phong</w:t>
      </w:r>
      <w:proofErr w:type="spellEnd"/>
      <w:r w:rsidR="006E2660" w:rsidRPr="006E2660">
        <w:rPr>
          <w:rFonts w:ascii="Arial" w:hAnsi="Arial" w:cs="Arial"/>
          <w:sz w:val="20"/>
          <w:szCs w:val="20"/>
        </w:rPr>
        <w:t xml:space="preserve"> </w:t>
      </w:r>
      <w:r w:rsidR="006E2660">
        <w:rPr>
          <w:rFonts w:ascii="Arial" w:hAnsi="Arial" w:cs="Arial"/>
          <w:sz w:val="20"/>
          <w:szCs w:val="20"/>
        </w:rPr>
        <w:t>Street</w:t>
      </w:r>
      <w:r w:rsidRPr="00415EC0">
        <w:rPr>
          <w:rFonts w:ascii="Arial" w:hAnsi="Arial" w:cs="Arial"/>
          <w:sz w:val="20"/>
          <w:szCs w:val="20"/>
        </w:rPr>
        <w:t xml:space="preserve">, Hung </w:t>
      </w:r>
      <w:proofErr w:type="spellStart"/>
      <w:r w:rsidRPr="00415EC0">
        <w:rPr>
          <w:rFonts w:ascii="Arial" w:hAnsi="Arial" w:cs="Arial"/>
          <w:sz w:val="20"/>
          <w:szCs w:val="20"/>
        </w:rPr>
        <w:t>Binh</w:t>
      </w:r>
      <w:proofErr w:type="spellEnd"/>
      <w:r w:rsidRPr="00415EC0">
        <w:rPr>
          <w:rFonts w:ascii="Arial" w:hAnsi="Arial" w:cs="Arial"/>
          <w:sz w:val="20"/>
          <w:szCs w:val="20"/>
        </w:rPr>
        <w:t xml:space="preserve"> Ward, </w:t>
      </w:r>
      <w:proofErr w:type="spellStart"/>
      <w:r w:rsidRPr="00415EC0">
        <w:rPr>
          <w:rFonts w:ascii="Arial" w:hAnsi="Arial" w:cs="Arial"/>
          <w:sz w:val="20"/>
          <w:szCs w:val="20"/>
        </w:rPr>
        <w:t>Vinh</w:t>
      </w:r>
      <w:proofErr w:type="spellEnd"/>
      <w:r w:rsidRPr="00415EC0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Pr="00415EC0">
        <w:rPr>
          <w:rFonts w:ascii="Arial" w:hAnsi="Arial" w:cs="Arial"/>
          <w:sz w:val="20"/>
          <w:szCs w:val="20"/>
        </w:rPr>
        <w:t>Nghe</w:t>
      </w:r>
      <w:proofErr w:type="spellEnd"/>
      <w:r w:rsidRPr="00415EC0">
        <w:rPr>
          <w:rFonts w:ascii="Arial" w:hAnsi="Arial" w:cs="Arial"/>
          <w:sz w:val="20"/>
          <w:szCs w:val="20"/>
        </w:rPr>
        <w:t xml:space="preserve"> An </w:t>
      </w:r>
    </w:p>
    <w:p w:rsidR="00415EC0" w:rsidRDefault="006E2660" w:rsidP="001C07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Phone: 02383.553838 </w:t>
      </w:r>
    </w:p>
    <w:sectPr w:rsidR="00415EC0" w:rsidSect="00FD6BE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0319"/>
    <w:rsid w:val="000049CB"/>
    <w:rsid w:val="00006A87"/>
    <w:rsid w:val="00006D5C"/>
    <w:rsid w:val="00007B2E"/>
    <w:rsid w:val="00012B16"/>
    <w:rsid w:val="00016605"/>
    <w:rsid w:val="00017B5D"/>
    <w:rsid w:val="00022849"/>
    <w:rsid w:val="000266C2"/>
    <w:rsid w:val="000365C1"/>
    <w:rsid w:val="00050E3D"/>
    <w:rsid w:val="00054EB3"/>
    <w:rsid w:val="000603A9"/>
    <w:rsid w:val="00061542"/>
    <w:rsid w:val="00066EE1"/>
    <w:rsid w:val="000719D2"/>
    <w:rsid w:val="00075754"/>
    <w:rsid w:val="00085D47"/>
    <w:rsid w:val="000935E2"/>
    <w:rsid w:val="00093B01"/>
    <w:rsid w:val="00093BC1"/>
    <w:rsid w:val="000A0B74"/>
    <w:rsid w:val="000A135E"/>
    <w:rsid w:val="000A58A2"/>
    <w:rsid w:val="000A6020"/>
    <w:rsid w:val="000B6969"/>
    <w:rsid w:val="000C4127"/>
    <w:rsid w:val="000D073C"/>
    <w:rsid w:val="000D0CFB"/>
    <w:rsid w:val="000D20D4"/>
    <w:rsid w:val="000D25FC"/>
    <w:rsid w:val="000E27BC"/>
    <w:rsid w:val="000E4CD5"/>
    <w:rsid w:val="000E518E"/>
    <w:rsid w:val="000E71F4"/>
    <w:rsid w:val="000F76F2"/>
    <w:rsid w:val="000F7C46"/>
    <w:rsid w:val="00105360"/>
    <w:rsid w:val="001110AA"/>
    <w:rsid w:val="00112DBF"/>
    <w:rsid w:val="00114F74"/>
    <w:rsid w:val="00132907"/>
    <w:rsid w:val="00132EC5"/>
    <w:rsid w:val="00132FA0"/>
    <w:rsid w:val="001341B6"/>
    <w:rsid w:val="00135A2F"/>
    <w:rsid w:val="00136CAF"/>
    <w:rsid w:val="001414F4"/>
    <w:rsid w:val="0014156A"/>
    <w:rsid w:val="001416D3"/>
    <w:rsid w:val="00146DCF"/>
    <w:rsid w:val="00151208"/>
    <w:rsid w:val="00155048"/>
    <w:rsid w:val="001579A8"/>
    <w:rsid w:val="00161658"/>
    <w:rsid w:val="0016411D"/>
    <w:rsid w:val="00167E2F"/>
    <w:rsid w:val="00170148"/>
    <w:rsid w:val="00177346"/>
    <w:rsid w:val="00185DC0"/>
    <w:rsid w:val="00185E8C"/>
    <w:rsid w:val="001860F6"/>
    <w:rsid w:val="00191F14"/>
    <w:rsid w:val="001937B4"/>
    <w:rsid w:val="00194B6D"/>
    <w:rsid w:val="001A4F1D"/>
    <w:rsid w:val="001A5136"/>
    <w:rsid w:val="001B6316"/>
    <w:rsid w:val="001C077E"/>
    <w:rsid w:val="001C7CD2"/>
    <w:rsid w:val="001D5E4A"/>
    <w:rsid w:val="001E4B88"/>
    <w:rsid w:val="001E707C"/>
    <w:rsid w:val="001E70B6"/>
    <w:rsid w:val="001E7C46"/>
    <w:rsid w:val="001F0E1D"/>
    <w:rsid w:val="001F34A1"/>
    <w:rsid w:val="001F6744"/>
    <w:rsid w:val="001F74DC"/>
    <w:rsid w:val="001F7F19"/>
    <w:rsid w:val="00202525"/>
    <w:rsid w:val="00203661"/>
    <w:rsid w:val="00207AF4"/>
    <w:rsid w:val="002164D2"/>
    <w:rsid w:val="00230BF1"/>
    <w:rsid w:val="002319EE"/>
    <w:rsid w:val="002417F7"/>
    <w:rsid w:val="0025148F"/>
    <w:rsid w:val="00252B3C"/>
    <w:rsid w:val="00252CE0"/>
    <w:rsid w:val="00254EA2"/>
    <w:rsid w:val="0026535B"/>
    <w:rsid w:val="002701FB"/>
    <w:rsid w:val="0028284F"/>
    <w:rsid w:val="0029161A"/>
    <w:rsid w:val="00296BF9"/>
    <w:rsid w:val="00296E96"/>
    <w:rsid w:val="002A29F9"/>
    <w:rsid w:val="002A3D5D"/>
    <w:rsid w:val="002A5A98"/>
    <w:rsid w:val="002B093C"/>
    <w:rsid w:val="002B319A"/>
    <w:rsid w:val="002B42CC"/>
    <w:rsid w:val="002C36A5"/>
    <w:rsid w:val="002D481A"/>
    <w:rsid w:val="002D4939"/>
    <w:rsid w:val="002D53EE"/>
    <w:rsid w:val="002E1A2A"/>
    <w:rsid w:val="002E43D7"/>
    <w:rsid w:val="002E600A"/>
    <w:rsid w:val="002E76E5"/>
    <w:rsid w:val="002E7FD0"/>
    <w:rsid w:val="002F6116"/>
    <w:rsid w:val="002F68A9"/>
    <w:rsid w:val="002F7FD6"/>
    <w:rsid w:val="00304722"/>
    <w:rsid w:val="0030503E"/>
    <w:rsid w:val="0031274D"/>
    <w:rsid w:val="00316F05"/>
    <w:rsid w:val="00320096"/>
    <w:rsid w:val="0032185B"/>
    <w:rsid w:val="00321920"/>
    <w:rsid w:val="003250AD"/>
    <w:rsid w:val="00327917"/>
    <w:rsid w:val="00327CF7"/>
    <w:rsid w:val="0033774A"/>
    <w:rsid w:val="00337D5A"/>
    <w:rsid w:val="00341204"/>
    <w:rsid w:val="00352D61"/>
    <w:rsid w:val="00353428"/>
    <w:rsid w:val="003707DF"/>
    <w:rsid w:val="003716B9"/>
    <w:rsid w:val="0037289A"/>
    <w:rsid w:val="0037607E"/>
    <w:rsid w:val="00376C10"/>
    <w:rsid w:val="00380C19"/>
    <w:rsid w:val="00387318"/>
    <w:rsid w:val="00394778"/>
    <w:rsid w:val="00397004"/>
    <w:rsid w:val="003A0ECB"/>
    <w:rsid w:val="003A5CE9"/>
    <w:rsid w:val="003A69C5"/>
    <w:rsid w:val="003B73F7"/>
    <w:rsid w:val="003B7790"/>
    <w:rsid w:val="003C1805"/>
    <w:rsid w:val="003C3A9E"/>
    <w:rsid w:val="003C4606"/>
    <w:rsid w:val="003C6A8D"/>
    <w:rsid w:val="003D18D5"/>
    <w:rsid w:val="003D39C1"/>
    <w:rsid w:val="003D6664"/>
    <w:rsid w:val="003D7E9A"/>
    <w:rsid w:val="003E60D6"/>
    <w:rsid w:val="003E73CA"/>
    <w:rsid w:val="00402AEC"/>
    <w:rsid w:val="00403A9C"/>
    <w:rsid w:val="004115D9"/>
    <w:rsid w:val="00411E47"/>
    <w:rsid w:val="00415EC0"/>
    <w:rsid w:val="00420169"/>
    <w:rsid w:val="0042783A"/>
    <w:rsid w:val="004309BB"/>
    <w:rsid w:val="0043345C"/>
    <w:rsid w:val="00434040"/>
    <w:rsid w:val="00435CE3"/>
    <w:rsid w:val="00442646"/>
    <w:rsid w:val="00442F77"/>
    <w:rsid w:val="00445E78"/>
    <w:rsid w:val="004466A4"/>
    <w:rsid w:val="004500A7"/>
    <w:rsid w:val="004530A7"/>
    <w:rsid w:val="00453C9C"/>
    <w:rsid w:val="004540E2"/>
    <w:rsid w:val="00456307"/>
    <w:rsid w:val="00464C5F"/>
    <w:rsid w:val="0046656D"/>
    <w:rsid w:val="00467BC0"/>
    <w:rsid w:val="0047038B"/>
    <w:rsid w:val="00470844"/>
    <w:rsid w:val="00470F4B"/>
    <w:rsid w:val="00482D4C"/>
    <w:rsid w:val="00490B2B"/>
    <w:rsid w:val="00491818"/>
    <w:rsid w:val="00491B54"/>
    <w:rsid w:val="00492A6F"/>
    <w:rsid w:val="004961C6"/>
    <w:rsid w:val="00496733"/>
    <w:rsid w:val="004A554D"/>
    <w:rsid w:val="004B2157"/>
    <w:rsid w:val="004B2BA6"/>
    <w:rsid w:val="004B4798"/>
    <w:rsid w:val="004B7016"/>
    <w:rsid w:val="004B75CD"/>
    <w:rsid w:val="004C144F"/>
    <w:rsid w:val="004C7A9A"/>
    <w:rsid w:val="004D0907"/>
    <w:rsid w:val="004D28E1"/>
    <w:rsid w:val="004D7A6F"/>
    <w:rsid w:val="004D7B7F"/>
    <w:rsid w:val="004E0EC1"/>
    <w:rsid w:val="004E4C16"/>
    <w:rsid w:val="004E6C02"/>
    <w:rsid w:val="00503DD6"/>
    <w:rsid w:val="00505065"/>
    <w:rsid w:val="00520E89"/>
    <w:rsid w:val="005210A6"/>
    <w:rsid w:val="00523164"/>
    <w:rsid w:val="0052379D"/>
    <w:rsid w:val="0053093D"/>
    <w:rsid w:val="0055067A"/>
    <w:rsid w:val="00550977"/>
    <w:rsid w:val="00551A83"/>
    <w:rsid w:val="00552D70"/>
    <w:rsid w:val="005610CB"/>
    <w:rsid w:val="00567B98"/>
    <w:rsid w:val="00576325"/>
    <w:rsid w:val="00576A91"/>
    <w:rsid w:val="00581087"/>
    <w:rsid w:val="0058254C"/>
    <w:rsid w:val="00584222"/>
    <w:rsid w:val="0058434E"/>
    <w:rsid w:val="00585B82"/>
    <w:rsid w:val="005862D7"/>
    <w:rsid w:val="005906FC"/>
    <w:rsid w:val="005970B6"/>
    <w:rsid w:val="005A0BA8"/>
    <w:rsid w:val="005A1078"/>
    <w:rsid w:val="005B1FDE"/>
    <w:rsid w:val="005B40E5"/>
    <w:rsid w:val="005C57E0"/>
    <w:rsid w:val="005C7234"/>
    <w:rsid w:val="005D6333"/>
    <w:rsid w:val="005D7F9C"/>
    <w:rsid w:val="005E02E3"/>
    <w:rsid w:val="005E3246"/>
    <w:rsid w:val="005E39FA"/>
    <w:rsid w:val="005E4166"/>
    <w:rsid w:val="005E7B32"/>
    <w:rsid w:val="005E7E24"/>
    <w:rsid w:val="005F7ED5"/>
    <w:rsid w:val="006000D8"/>
    <w:rsid w:val="00602DE5"/>
    <w:rsid w:val="00611CF6"/>
    <w:rsid w:val="00626104"/>
    <w:rsid w:val="0063035E"/>
    <w:rsid w:val="0063581B"/>
    <w:rsid w:val="006374A1"/>
    <w:rsid w:val="00641FC3"/>
    <w:rsid w:val="00643132"/>
    <w:rsid w:val="006468F5"/>
    <w:rsid w:val="00646F31"/>
    <w:rsid w:val="00647452"/>
    <w:rsid w:val="00653D82"/>
    <w:rsid w:val="00657358"/>
    <w:rsid w:val="00662C8F"/>
    <w:rsid w:val="00662E88"/>
    <w:rsid w:val="00664834"/>
    <w:rsid w:val="00670ACA"/>
    <w:rsid w:val="006938BF"/>
    <w:rsid w:val="006948E2"/>
    <w:rsid w:val="00694B5D"/>
    <w:rsid w:val="00695ACD"/>
    <w:rsid w:val="006A7679"/>
    <w:rsid w:val="006B04E8"/>
    <w:rsid w:val="006B10DB"/>
    <w:rsid w:val="006B36E8"/>
    <w:rsid w:val="006B7694"/>
    <w:rsid w:val="006C306C"/>
    <w:rsid w:val="006D01D8"/>
    <w:rsid w:val="006D1EED"/>
    <w:rsid w:val="006D683C"/>
    <w:rsid w:val="006E15A6"/>
    <w:rsid w:val="006E23FD"/>
    <w:rsid w:val="006E2660"/>
    <w:rsid w:val="006E5444"/>
    <w:rsid w:val="006E5E99"/>
    <w:rsid w:val="006F1F88"/>
    <w:rsid w:val="006F7039"/>
    <w:rsid w:val="006F7079"/>
    <w:rsid w:val="00702AC7"/>
    <w:rsid w:val="00703A99"/>
    <w:rsid w:val="00710F35"/>
    <w:rsid w:val="007218D0"/>
    <w:rsid w:val="00732DC3"/>
    <w:rsid w:val="007336C9"/>
    <w:rsid w:val="0073373F"/>
    <w:rsid w:val="00744587"/>
    <w:rsid w:val="00744B0B"/>
    <w:rsid w:val="00745D9A"/>
    <w:rsid w:val="00747AF7"/>
    <w:rsid w:val="00747E7B"/>
    <w:rsid w:val="00750F3E"/>
    <w:rsid w:val="007544E1"/>
    <w:rsid w:val="00757555"/>
    <w:rsid w:val="0076560E"/>
    <w:rsid w:val="00766104"/>
    <w:rsid w:val="00772054"/>
    <w:rsid w:val="0077456B"/>
    <w:rsid w:val="00775242"/>
    <w:rsid w:val="00781372"/>
    <w:rsid w:val="00781EB4"/>
    <w:rsid w:val="00784EB0"/>
    <w:rsid w:val="00795480"/>
    <w:rsid w:val="007A072F"/>
    <w:rsid w:val="007A1588"/>
    <w:rsid w:val="007A1FCC"/>
    <w:rsid w:val="007B07E7"/>
    <w:rsid w:val="007B3E94"/>
    <w:rsid w:val="007B558D"/>
    <w:rsid w:val="007B5B0B"/>
    <w:rsid w:val="007B5ED0"/>
    <w:rsid w:val="007B67AF"/>
    <w:rsid w:val="007B6AA7"/>
    <w:rsid w:val="007B6E05"/>
    <w:rsid w:val="007C13C6"/>
    <w:rsid w:val="007C2C64"/>
    <w:rsid w:val="007C54F1"/>
    <w:rsid w:val="007D0E0A"/>
    <w:rsid w:val="007E003D"/>
    <w:rsid w:val="007E074E"/>
    <w:rsid w:val="007E0993"/>
    <w:rsid w:val="007E0A58"/>
    <w:rsid w:val="007E0B9A"/>
    <w:rsid w:val="007F298E"/>
    <w:rsid w:val="007F2DC5"/>
    <w:rsid w:val="007F3E9A"/>
    <w:rsid w:val="007F7BBC"/>
    <w:rsid w:val="0080000E"/>
    <w:rsid w:val="00802B62"/>
    <w:rsid w:val="00807E42"/>
    <w:rsid w:val="008134FC"/>
    <w:rsid w:val="008207F2"/>
    <w:rsid w:val="00820E58"/>
    <w:rsid w:val="008325B1"/>
    <w:rsid w:val="00833FE6"/>
    <w:rsid w:val="00836200"/>
    <w:rsid w:val="00837771"/>
    <w:rsid w:val="008405F2"/>
    <w:rsid w:val="008409D6"/>
    <w:rsid w:val="0084142F"/>
    <w:rsid w:val="00843F7D"/>
    <w:rsid w:val="0084464A"/>
    <w:rsid w:val="0084485C"/>
    <w:rsid w:val="0084679A"/>
    <w:rsid w:val="00846A9E"/>
    <w:rsid w:val="008522D5"/>
    <w:rsid w:val="00853748"/>
    <w:rsid w:val="00853900"/>
    <w:rsid w:val="008544C2"/>
    <w:rsid w:val="00854D70"/>
    <w:rsid w:val="008647D9"/>
    <w:rsid w:val="008709F7"/>
    <w:rsid w:val="00872FB2"/>
    <w:rsid w:val="008732B1"/>
    <w:rsid w:val="00882307"/>
    <w:rsid w:val="00884B9C"/>
    <w:rsid w:val="00885C6D"/>
    <w:rsid w:val="00887454"/>
    <w:rsid w:val="008A1254"/>
    <w:rsid w:val="008B39F0"/>
    <w:rsid w:val="008C0872"/>
    <w:rsid w:val="008C63C2"/>
    <w:rsid w:val="008C7A42"/>
    <w:rsid w:val="008E0AC8"/>
    <w:rsid w:val="00912FBD"/>
    <w:rsid w:val="009232CB"/>
    <w:rsid w:val="00923467"/>
    <w:rsid w:val="009327E6"/>
    <w:rsid w:val="00934F1C"/>
    <w:rsid w:val="00934FC0"/>
    <w:rsid w:val="009369AC"/>
    <w:rsid w:val="00937D79"/>
    <w:rsid w:val="009410B8"/>
    <w:rsid w:val="00941306"/>
    <w:rsid w:val="0094410F"/>
    <w:rsid w:val="009460ED"/>
    <w:rsid w:val="009464B8"/>
    <w:rsid w:val="00962777"/>
    <w:rsid w:val="00964DEC"/>
    <w:rsid w:val="009660C5"/>
    <w:rsid w:val="009770D1"/>
    <w:rsid w:val="00980267"/>
    <w:rsid w:val="00981275"/>
    <w:rsid w:val="00981536"/>
    <w:rsid w:val="00983DF7"/>
    <w:rsid w:val="00985126"/>
    <w:rsid w:val="0098619C"/>
    <w:rsid w:val="0099040A"/>
    <w:rsid w:val="00991F05"/>
    <w:rsid w:val="009A0498"/>
    <w:rsid w:val="009A064A"/>
    <w:rsid w:val="009A6F47"/>
    <w:rsid w:val="009C28F2"/>
    <w:rsid w:val="009D782F"/>
    <w:rsid w:val="009E1744"/>
    <w:rsid w:val="009E3716"/>
    <w:rsid w:val="009E4AC5"/>
    <w:rsid w:val="009E4C2A"/>
    <w:rsid w:val="009E5DD2"/>
    <w:rsid w:val="009F0EDD"/>
    <w:rsid w:val="009F2709"/>
    <w:rsid w:val="00A050AA"/>
    <w:rsid w:val="00A06443"/>
    <w:rsid w:val="00A06521"/>
    <w:rsid w:val="00A128FC"/>
    <w:rsid w:val="00A155B5"/>
    <w:rsid w:val="00A23E8D"/>
    <w:rsid w:val="00A3416F"/>
    <w:rsid w:val="00A34999"/>
    <w:rsid w:val="00A405EB"/>
    <w:rsid w:val="00A40625"/>
    <w:rsid w:val="00A41A9D"/>
    <w:rsid w:val="00A422E6"/>
    <w:rsid w:val="00A44F47"/>
    <w:rsid w:val="00A4710B"/>
    <w:rsid w:val="00A47614"/>
    <w:rsid w:val="00A55655"/>
    <w:rsid w:val="00A55C74"/>
    <w:rsid w:val="00A61FAF"/>
    <w:rsid w:val="00A63B33"/>
    <w:rsid w:val="00A63B6C"/>
    <w:rsid w:val="00A67242"/>
    <w:rsid w:val="00A87ED0"/>
    <w:rsid w:val="00A92963"/>
    <w:rsid w:val="00AA077E"/>
    <w:rsid w:val="00AA281C"/>
    <w:rsid w:val="00AA4D2D"/>
    <w:rsid w:val="00AA54AD"/>
    <w:rsid w:val="00AA5A5D"/>
    <w:rsid w:val="00AB2C99"/>
    <w:rsid w:val="00AB2EDA"/>
    <w:rsid w:val="00AB32F6"/>
    <w:rsid w:val="00AB4B26"/>
    <w:rsid w:val="00AB5442"/>
    <w:rsid w:val="00AC1F4A"/>
    <w:rsid w:val="00AC4F64"/>
    <w:rsid w:val="00AC6BEF"/>
    <w:rsid w:val="00AC7A10"/>
    <w:rsid w:val="00AC7E5F"/>
    <w:rsid w:val="00AE3C3F"/>
    <w:rsid w:val="00AE6E83"/>
    <w:rsid w:val="00AF4DA4"/>
    <w:rsid w:val="00AF67BE"/>
    <w:rsid w:val="00B04704"/>
    <w:rsid w:val="00B06970"/>
    <w:rsid w:val="00B142AC"/>
    <w:rsid w:val="00B21CC3"/>
    <w:rsid w:val="00B3337B"/>
    <w:rsid w:val="00B345DE"/>
    <w:rsid w:val="00B35896"/>
    <w:rsid w:val="00B360F2"/>
    <w:rsid w:val="00B41BD9"/>
    <w:rsid w:val="00B43A5A"/>
    <w:rsid w:val="00B441E0"/>
    <w:rsid w:val="00B46C41"/>
    <w:rsid w:val="00B47474"/>
    <w:rsid w:val="00B52556"/>
    <w:rsid w:val="00B564D8"/>
    <w:rsid w:val="00B60B9D"/>
    <w:rsid w:val="00B615C3"/>
    <w:rsid w:val="00B62DF2"/>
    <w:rsid w:val="00B64F6C"/>
    <w:rsid w:val="00B67330"/>
    <w:rsid w:val="00B70D7E"/>
    <w:rsid w:val="00B7158A"/>
    <w:rsid w:val="00B72E2C"/>
    <w:rsid w:val="00B7408A"/>
    <w:rsid w:val="00B744E0"/>
    <w:rsid w:val="00B811B9"/>
    <w:rsid w:val="00B8230F"/>
    <w:rsid w:val="00B823A0"/>
    <w:rsid w:val="00B84F6A"/>
    <w:rsid w:val="00B90499"/>
    <w:rsid w:val="00B958FA"/>
    <w:rsid w:val="00BA1F12"/>
    <w:rsid w:val="00BA2434"/>
    <w:rsid w:val="00BA2DBC"/>
    <w:rsid w:val="00BA3FB7"/>
    <w:rsid w:val="00BB1331"/>
    <w:rsid w:val="00BB149F"/>
    <w:rsid w:val="00BB19BD"/>
    <w:rsid w:val="00BB2980"/>
    <w:rsid w:val="00BC592D"/>
    <w:rsid w:val="00BC6C9B"/>
    <w:rsid w:val="00BD1BD8"/>
    <w:rsid w:val="00BD3CCA"/>
    <w:rsid w:val="00BD6969"/>
    <w:rsid w:val="00BF0485"/>
    <w:rsid w:val="00BF1D5F"/>
    <w:rsid w:val="00C02706"/>
    <w:rsid w:val="00C045DB"/>
    <w:rsid w:val="00C1436B"/>
    <w:rsid w:val="00C1501F"/>
    <w:rsid w:val="00C1664C"/>
    <w:rsid w:val="00C220E2"/>
    <w:rsid w:val="00C2280B"/>
    <w:rsid w:val="00C26F1A"/>
    <w:rsid w:val="00C27EAF"/>
    <w:rsid w:val="00C32F3A"/>
    <w:rsid w:val="00C33F82"/>
    <w:rsid w:val="00C36031"/>
    <w:rsid w:val="00C40291"/>
    <w:rsid w:val="00C50717"/>
    <w:rsid w:val="00C52EED"/>
    <w:rsid w:val="00C5710E"/>
    <w:rsid w:val="00C57CB9"/>
    <w:rsid w:val="00C61E40"/>
    <w:rsid w:val="00C61EAF"/>
    <w:rsid w:val="00C856DC"/>
    <w:rsid w:val="00C87C76"/>
    <w:rsid w:val="00C940B5"/>
    <w:rsid w:val="00C97B83"/>
    <w:rsid w:val="00CA1BB3"/>
    <w:rsid w:val="00CB4804"/>
    <w:rsid w:val="00CB5C91"/>
    <w:rsid w:val="00CC39D3"/>
    <w:rsid w:val="00CC58EA"/>
    <w:rsid w:val="00CD1C0C"/>
    <w:rsid w:val="00CD22F3"/>
    <w:rsid w:val="00CD2E22"/>
    <w:rsid w:val="00CD696B"/>
    <w:rsid w:val="00CD77B1"/>
    <w:rsid w:val="00CE1A21"/>
    <w:rsid w:val="00CE40C1"/>
    <w:rsid w:val="00CF1764"/>
    <w:rsid w:val="00CF7CE6"/>
    <w:rsid w:val="00D02E12"/>
    <w:rsid w:val="00D07AEF"/>
    <w:rsid w:val="00D322FB"/>
    <w:rsid w:val="00D32B12"/>
    <w:rsid w:val="00D370AF"/>
    <w:rsid w:val="00D415AC"/>
    <w:rsid w:val="00D42041"/>
    <w:rsid w:val="00D42678"/>
    <w:rsid w:val="00D44F29"/>
    <w:rsid w:val="00D46631"/>
    <w:rsid w:val="00D52C26"/>
    <w:rsid w:val="00D55D74"/>
    <w:rsid w:val="00D570D1"/>
    <w:rsid w:val="00D617A5"/>
    <w:rsid w:val="00D651E1"/>
    <w:rsid w:val="00D70749"/>
    <w:rsid w:val="00D74339"/>
    <w:rsid w:val="00D749F4"/>
    <w:rsid w:val="00D761BD"/>
    <w:rsid w:val="00D76B38"/>
    <w:rsid w:val="00D77F89"/>
    <w:rsid w:val="00D821E1"/>
    <w:rsid w:val="00D82848"/>
    <w:rsid w:val="00D8674C"/>
    <w:rsid w:val="00D86BED"/>
    <w:rsid w:val="00D92EFF"/>
    <w:rsid w:val="00D9503E"/>
    <w:rsid w:val="00D9589B"/>
    <w:rsid w:val="00DA199B"/>
    <w:rsid w:val="00DA3531"/>
    <w:rsid w:val="00DA54D0"/>
    <w:rsid w:val="00DB2C71"/>
    <w:rsid w:val="00DB5EDC"/>
    <w:rsid w:val="00DD1205"/>
    <w:rsid w:val="00DD263A"/>
    <w:rsid w:val="00DD36B9"/>
    <w:rsid w:val="00DD38F0"/>
    <w:rsid w:val="00DD6C14"/>
    <w:rsid w:val="00DE5C3C"/>
    <w:rsid w:val="00DF4180"/>
    <w:rsid w:val="00DF739B"/>
    <w:rsid w:val="00E02545"/>
    <w:rsid w:val="00E06382"/>
    <w:rsid w:val="00E07E28"/>
    <w:rsid w:val="00E130EE"/>
    <w:rsid w:val="00E13C77"/>
    <w:rsid w:val="00E17016"/>
    <w:rsid w:val="00E20A0F"/>
    <w:rsid w:val="00E21EC7"/>
    <w:rsid w:val="00E24F0A"/>
    <w:rsid w:val="00E27923"/>
    <w:rsid w:val="00E356A2"/>
    <w:rsid w:val="00E35884"/>
    <w:rsid w:val="00E37D4E"/>
    <w:rsid w:val="00E44453"/>
    <w:rsid w:val="00E44853"/>
    <w:rsid w:val="00E47B26"/>
    <w:rsid w:val="00E51F4E"/>
    <w:rsid w:val="00E53A5C"/>
    <w:rsid w:val="00E5565D"/>
    <w:rsid w:val="00E57E97"/>
    <w:rsid w:val="00E65132"/>
    <w:rsid w:val="00E7691C"/>
    <w:rsid w:val="00E87D35"/>
    <w:rsid w:val="00E91C40"/>
    <w:rsid w:val="00E95643"/>
    <w:rsid w:val="00E95D45"/>
    <w:rsid w:val="00E96289"/>
    <w:rsid w:val="00E96D65"/>
    <w:rsid w:val="00EA25C3"/>
    <w:rsid w:val="00EA4C28"/>
    <w:rsid w:val="00EA6EE7"/>
    <w:rsid w:val="00EA753E"/>
    <w:rsid w:val="00EB4EB7"/>
    <w:rsid w:val="00EC2D2D"/>
    <w:rsid w:val="00EC37DE"/>
    <w:rsid w:val="00ED397E"/>
    <w:rsid w:val="00ED3B40"/>
    <w:rsid w:val="00ED6D41"/>
    <w:rsid w:val="00ED719C"/>
    <w:rsid w:val="00EE52A3"/>
    <w:rsid w:val="00EE5769"/>
    <w:rsid w:val="00EF091F"/>
    <w:rsid w:val="00EF47D6"/>
    <w:rsid w:val="00F00E22"/>
    <w:rsid w:val="00F0776D"/>
    <w:rsid w:val="00F17F9A"/>
    <w:rsid w:val="00F246DE"/>
    <w:rsid w:val="00F272CE"/>
    <w:rsid w:val="00F301A8"/>
    <w:rsid w:val="00F320D6"/>
    <w:rsid w:val="00F33967"/>
    <w:rsid w:val="00F360CB"/>
    <w:rsid w:val="00F413D7"/>
    <w:rsid w:val="00F46D76"/>
    <w:rsid w:val="00F509DE"/>
    <w:rsid w:val="00F514ED"/>
    <w:rsid w:val="00F51749"/>
    <w:rsid w:val="00F5494A"/>
    <w:rsid w:val="00F65F0C"/>
    <w:rsid w:val="00F67A3D"/>
    <w:rsid w:val="00F733D8"/>
    <w:rsid w:val="00F736D8"/>
    <w:rsid w:val="00F74558"/>
    <w:rsid w:val="00F74BD1"/>
    <w:rsid w:val="00F75293"/>
    <w:rsid w:val="00F805BD"/>
    <w:rsid w:val="00F80FFF"/>
    <w:rsid w:val="00F81BE4"/>
    <w:rsid w:val="00F85783"/>
    <w:rsid w:val="00F86F51"/>
    <w:rsid w:val="00F86F7A"/>
    <w:rsid w:val="00F903A5"/>
    <w:rsid w:val="00FA0106"/>
    <w:rsid w:val="00FA4CC9"/>
    <w:rsid w:val="00FA6F79"/>
    <w:rsid w:val="00FB3CD7"/>
    <w:rsid w:val="00FB7FB3"/>
    <w:rsid w:val="00FC153A"/>
    <w:rsid w:val="00FC467B"/>
    <w:rsid w:val="00FD1EB7"/>
    <w:rsid w:val="00FD27A4"/>
    <w:rsid w:val="00FD3EED"/>
    <w:rsid w:val="00FD4001"/>
    <w:rsid w:val="00FD423B"/>
    <w:rsid w:val="00FD5531"/>
    <w:rsid w:val="00FD6B1E"/>
    <w:rsid w:val="00FD6BE9"/>
    <w:rsid w:val="00FD6FCF"/>
    <w:rsid w:val="00FE1D49"/>
    <w:rsid w:val="00FE6715"/>
    <w:rsid w:val="00FF0429"/>
    <w:rsid w:val="00FF5483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8C09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ungdo.vn/quan-he-co-do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Nguyen Thi Thu Giang</cp:lastModifiedBy>
  <cp:revision>402</cp:revision>
  <dcterms:created xsi:type="dcterms:W3CDTF">2019-10-16T10:03:00Z</dcterms:created>
  <dcterms:modified xsi:type="dcterms:W3CDTF">2020-08-12T03:19:00Z</dcterms:modified>
</cp:coreProperties>
</file>